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79" w:rsidRPr="004A5154" w:rsidRDefault="001017B2" w:rsidP="00204C8D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-114300</wp:posOffset>
            </wp:positionV>
            <wp:extent cx="1723390" cy="995680"/>
            <wp:effectExtent l="19050" t="0" r="0" b="0"/>
            <wp:wrapSquare wrapText="bothSides"/>
            <wp:docPr id="5" name="Рисунок 5" descr="TSM_o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M_os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E79" w:rsidRPr="004A5154" w:rsidRDefault="004A1E79" w:rsidP="00204C8D"/>
    <w:p w:rsidR="004A5154" w:rsidRDefault="004A5154" w:rsidP="00204C8D"/>
    <w:p w:rsidR="004A5154" w:rsidRPr="004A5154" w:rsidRDefault="004A5154" w:rsidP="00204C8D"/>
    <w:p w:rsidR="00423798" w:rsidRPr="00C85030" w:rsidRDefault="00423798" w:rsidP="00204C8D">
      <w:pPr>
        <w:rPr>
          <w:rFonts w:ascii="Arial" w:hAnsi="Arial" w:cs="Arial"/>
        </w:rPr>
      </w:pPr>
      <w:r w:rsidRPr="00C85030">
        <w:rPr>
          <w:rFonts w:ascii="Arial" w:hAnsi="Arial" w:cs="Arial"/>
        </w:rPr>
        <w:t>193079</w:t>
      </w:r>
      <w:r>
        <w:rPr>
          <w:rFonts w:ascii="Arial" w:hAnsi="Arial" w:cs="Arial"/>
        </w:rPr>
        <w:t>,</w:t>
      </w:r>
      <w:r w:rsidR="009D2F71">
        <w:rPr>
          <w:rFonts w:ascii="Arial" w:hAnsi="Arial" w:cs="Arial"/>
        </w:rPr>
        <w:t xml:space="preserve"> </w:t>
      </w:r>
      <w:r w:rsidR="00204C8D">
        <w:rPr>
          <w:rFonts w:ascii="Arial" w:hAnsi="Arial" w:cs="Arial"/>
        </w:rPr>
        <w:t xml:space="preserve"> </w:t>
      </w:r>
      <w:r w:rsidR="009D2F71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Санкт-Петербург,</w:t>
      </w:r>
      <w:r w:rsidR="009D2F71">
        <w:rPr>
          <w:rFonts w:ascii="Arial" w:hAnsi="Arial" w:cs="Arial"/>
        </w:rPr>
        <w:t xml:space="preserve"> </w:t>
      </w:r>
      <w:r w:rsidRPr="00C85030">
        <w:rPr>
          <w:rFonts w:ascii="Arial" w:hAnsi="Arial" w:cs="Arial"/>
        </w:rPr>
        <w:t>Октябрьская</w:t>
      </w:r>
      <w:r w:rsidR="009D2F71">
        <w:rPr>
          <w:rFonts w:ascii="Arial" w:hAnsi="Arial" w:cs="Arial"/>
        </w:rPr>
        <w:t xml:space="preserve">  </w:t>
      </w:r>
      <w:r w:rsidRPr="00C85030">
        <w:rPr>
          <w:rFonts w:ascii="Arial" w:hAnsi="Arial" w:cs="Arial"/>
        </w:rPr>
        <w:t>наб</w:t>
      </w:r>
      <w:r w:rsidR="009D2F71">
        <w:rPr>
          <w:rFonts w:ascii="Arial" w:hAnsi="Arial" w:cs="Arial"/>
        </w:rPr>
        <w:t>.</w:t>
      </w:r>
      <w:r w:rsidRPr="00C85030">
        <w:rPr>
          <w:rFonts w:ascii="Arial" w:hAnsi="Arial" w:cs="Arial"/>
        </w:rPr>
        <w:t>,</w:t>
      </w:r>
      <w:r w:rsidR="009D2F71">
        <w:rPr>
          <w:rFonts w:ascii="Arial" w:hAnsi="Arial" w:cs="Arial"/>
        </w:rPr>
        <w:t xml:space="preserve"> </w:t>
      </w:r>
      <w:r w:rsidRPr="00C85030">
        <w:rPr>
          <w:rFonts w:ascii="Arial" w:hAnsi="Arial" w:cs="Arial"/>
        </w:rPr>
        <w:t xml:space="preserve"> д</w:t>
      </w:r>
      <w:r w:rsidR="009D2F71">
        <w:rPr>
          <w:rFonts w:ascii="Arial" w:hAnsi="Arial" w:cs="Arial"/>
        </w:rPr>
        <w:t xml:space="preserve">ом </w:t>
      </w:r>
      <w:r w:rsidRPr="00C85030">
        <w:rPr>
          <w:rFonts w:ascii="Arial" w:hAnsi="Arial" w:cs="Arial"/>
        </w:rPr>
        <w:t xml:space="preserve"> 10</w:t>
      </w:r>
      <w:r w:rsidR="00EB596F">
        <w:rPr>
          <w:rFonts w:ascii="Arial" w:hAnsi="Arial" w:cs="Arial"/>
        </w:rPr>
        <w:t>4</w:t>
      </w:r>
      <w:r w:rsidR="00204C8D">
        <w:rPr>
          <w:rFonts w:ascii="Arial" w:hAnsi="Arial" w:cs="Arial"/>
        </w:rPr>
        <w:t>,  кор. 23</w:t>
      </w:r>
    </w:p>
    <w:p w:rsidR="00423798" w:rsidRPr="00C85030" w:rsidRDefault="00423798" w:rsidP="00204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тел.: (812) </w:t>
      </w:r>
      <w:r w:rsidRPr="00C85030">
        <w:rPr>
          <w:rFonts w:ascii="Arial" w:hAnsi="Arial" w:cs="Arial"/>
        </w:rPr>
        <w:t xml:space="preserve"> 677-15-59; </w:t>
      </w:r>
      <w:r>
        <w:rPr>
          <w:rFonts w:ascii="Arial" w:hAnsi="Arial" w:cs="Arial"/>
        </w:rPr>
        <w:t>факс:</w:t>
      </w:r>
      <w:r w:rsidRPr="00C85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(812) </w:t>
      </w:r>
      <w:r w:rsidRPr="00C85030">
        <w:rPr>
          <w:rFonts w:ascii="Arial" w:hAnsi="Arial" w:cs="Arial"/>
        </w:rPr>
        <w:t>677-15-</w:t>
      </w:r>
      <w:r>
        <w:rPr>
          <w:rFonts w:ascii="Arial" w:hAnsi="Arial" w:cs="Arial"/>
        </w:rPr>
        <w:t xml:space="preserve">58  </w:t>
      </w:r>
      <w:hyperlink r:id="rId8" w:history="1">
        <w:r w:rsidRPr="00C85030">
          <w:rPr>
            <w:rStyle w:val="a5"/>
            <w:rFonts w:ascii="Arial" w:hAnsi="Arial" w:cs="Arial"/>
            <w:lang w:val="en-US"/>
          </w:rPr>
          <w:t>http</w:t>
        </w:r>
        <w:r w:rsidRPr="00C85030">
          <w:rPr>
            <w:rStyle w:val="a5"/>
            <w:rFonts w:ascii="Arial" w:hAnsi="Arial" w:cs="Arial"/>
          </w:rPr>
          <w:t>://</w:t>
        </w:r>
        <w:r w:rsidRPr="00C85030">
          <w:rPr>
            <w:rStyle w:val="a5"/>
            <w:rFonts w:ascii="Arial" w:hAnsi="Arial" w:cs="Arial"/>
            <w:lang w:val="en-US"/>
          </w:rPr>
          <w:t>www</w:t>
        </w:r>
        <w:r w:rsidRPr="00C85030">
          <w:rPr>
            <w:rStyle w:val="a5"/>
            <w:rFonts w:ascii="Arial" w:hAnsi="Arial" w:cs="Arial"/>
          </w:rPr>
          <w:t>.</w:t>
        </w:r>
        <w:r w:rsidRPr="00C85030">
          <w:rPr>
            <w:rStyle w:val="a5"/>
            <w:rFonts w:ascii="Arial" w:hAnsi="Arial" w:cs="Arial"/>
            <w:lang w:val="en-US"/>
          </w:rPr>
          <w:t>spb</w:t>
        </w:r>
        <w:r w:rsidRPr="00C85030">
          <w:rPr>
            <w:rStyle w:val="a5"/>
            <w:rFonts w:ascii="Arial" w:hAnsi="Arial" w:cs="Arial"/>
          </w:rPr>
          <w:t>-</w:t>
        </w:r>
        <w:r w:rsidRPr="00C85030">
          <w:rPr>
            <w:rStyle w:val="a5"/>
            <w:rFonts w:ascii="Arial" w:hAnsi="Arial" w:cs="Arial"/>
            <w:lang w:val="en-US"/>
          </w:rPr>
          <w:t>tsm</w:t>
        </w:r>
        <w:r w:rsidRPr="00C85030">
          <w:rPr>
            <w:rStyle w:val="a5"/>
            <w:rFonts w:ascii="Arial" w:hAnsi="Arial" w:cs="Arial"/>
          </w:rPr>
          <w:t>.</w:t>
        </w:r>
        <w:r w:rsidRPr="00C85030">
          <w:rPr>
            <w:rStyle w:val="a5"/>
            <w:rFonts w:ascii="Arial" w:hAnsi="Arial" w:cs="Arial"/>
            <w:lang w:val="en-US"/>
          </w:rPr>
          <w:t>ru</w:t>
        </w:r>
      </w:hyperlink>
    </w:p>
    <w:p w:rsidR="00423798" w:rsidRPr="00C519BA" w:rsidRDefault="00423798" w:rsidP="004A1E79">
      <w:pPr>
        <w:rPr>
          <w:sz w:val="18"/>
          <w:szCs w:val="18"/>
        </w:rPr>
      </w:pPr>
    </w:p>
    <w:p w:rsidR="00C519BA" w:rsidRDefault="00C519BA" w:rsidP="004A1E79">
      <w:pPr>
        <w:rPr>
          <w:sz w:val="24"/>
          <w:szCs w:val="24"/>
        </w:rPr>
      </w:pPr>
    </w:p>
    <w:p w:rsidR="00AA744C" w:rsidRPr="000A6EA3" w:rsidRDefault="00AA744C" w:rsidP="004A1E79">
      <w:pPr>
        <w:rPr>
          <w:sz w:val="24"/>
          <w:szCs w:val="24"/>
        </w:rPr>
      </w:pPr>
    </w:p>
    <w:p w:rsidR="00517995" w:rsidRPr="006A3177" w:rsidRDefault="00517995" w:rsidP="00517995">
      <w:pPr>
        <w:jc w:val="center"/>
        <w:rPr>
          <w:b/>
          <w:sz w:val="28"/>
          <w:szCs w:val="28"/>
        </w:rPr>
      </w:pPr>
      <w:r w:rsidRPr="006A3177">
        <w:rPr>
          <w:b/>
          <w:sz w:val="28"/>
          <w:szCs w:val="28"/>
        </w:rPr>
        <w:t>Коммерческое предложение</w:t>
      </w:r>
    </w:p>
    <w:p w:rsidR="00C519BA" w:rsidRPr="000A6EA3" w:rsidRDefault="00C519BA" w:rsidP="004A1E79">
      <w:pPr>
        <w:rPr>
          <w:sz w:val="24"/>
          <w:szCs w:val="24"/>
        </w:rPr>
      </w:pPr>
    </w:p>
    <w:p w:rsidR="00AA744C" w:rsidRDefault="00573F65" w:rsidP="006E6728">
      <w:pPr>
        <w:pStyle w:val="2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Группа компаний «ТСМ</w:t>
      </w:r>
      <w:r w:rsidR="00AA744C">
        <w:rPr>
          <w:sz w:val="24"/>
          <w:szCs w:val="24"/>
        </w:rPr>
        <w:t>»</w:t>
      </w:r>
      <w:r w:rsidR="00702536">
        <w:rPr>
          <w:sz w:val="24"/>
          <w:szCs w:val="24"/>
        </w:rPr>
        <w:t>, более 20 лет успешно работающ</w:t>
      </w:r>
      <w:r>
        <w:rPr>
          <w:sz w:val="24"/>
          <w:szCs w:val="24"/>
        </w:rPr>
        <w:t>ая</w:t>
      </w:r>
      <w:r w:rsidR="00702536">
        <w:rPr>
          <w:sz w:val="24"/>
          <w:szCs w:val="24"/>
        </w:rPr>
        <w:t xml:space="preserve"> на рынке, </w:t>
      </w:r>
      <w:r w:rsidR="00AA744C">
        <w:rPr>
          <w:sz w:val="24"/>
          <w:szCs w:val="24"/>
        </w:rPr>
        <w:t xml:space="preserve"> п</w:t>
      </w:r>
      <w:r w:rsidR="00AA744C" w:rsidRPr="00AA744C">
        <w:rPr>
          <w:sz w:val="24"/>
          <w:szCs w:val="24"/>
        </w:rPr>
        <w:t>редлагае</w:t>
      </w:r>
      <w:r w:rsidR="00AA744C">
        <w:rPr>
          <w:sz w:val="24"/>
          <w:szCs w:val="24"/>
        </w:rPr>
        <w:t>т</w:t>
      </w:r>
      <w:r w:rsidR="00AA744C" w:rsidRPr="00AA744C">
        <w:rPr>
          <w:sz w:val="24"/>
          <w:szCs w:val="24"/>
        </w:rPr>
        <w:t xml:space="preserve"> поставку щебня </w:t>
      </w:r>
      <w:r w:rsidR="00702536">
        <w:rPr>
          <w:sz w:val="24"/>
          <w:szCs w:val="24"/>
        </w:rPr>
        <w:t>(гранитного, гравийного, известнякового)</w:t>
      </w:r>
      <w:r w:rsidR="001708E5">
        <w:rPr>
          <w:sz w:val="24"/>
          <w:szCs w:val="24"/>
        </w:rPr>
        <w:t xml:space="preserve"> всех фракций</w:t>
      </w:r>
      <w:r w:rsidR="00571880">
        <w:rPr>
          <w:sz w:val="24"/>
          <w:szCs w:val="24"/>
        </w:rPr>
        <w:t xml:space="preserve"> и песка (намывного, морского, карьерного) </w:t>
      </w:r>
      <w:r w:rsidR="00AA744C">
        <w:rPr>
          <w:sz w:val="24"/>
          <w:szCs w:val="24"/>
        </w:rPr>
        <w:t>железнодорожным транспортом – думпкарами и полувагонами.</w:t>
      </w:r>
      <w:r>
        <w:rPr>
          <w:sz w:val="24"/>
          <w:szCs w:val="24"/>
        </w:rPr>
        <w:t xml:space="preserve"> </w:t>
      </w:r>
      <w:r w:rsidR="006E6728">
        <w:rPr>
          <w:sz w:val="24"/>
          <w:szCs w:val="24"/>
        </w:rPr>
        <w:t>«ТСМ» владеет собственным парком железнодорожных вагонов из более 200 единиц.</w:t>
      </w:r>
    </w:p>
    <w:p w:rsidR="006E6728" w:rsidRPr="006E6728" w:rsidRDefault="006E6728" w:rsidP="006E6728">
      <w:pPr>
        <w:pStyle w:val="a7"/>
        <w:spacing w:line="360" w:lineRule="auto"/>
        <w:ind w:firstLine="708"/>
        <w:rPr>
          <w:color w:val="auto"/>
          <w:lang w:eastAsia="ar-SA"/>
        </w:rPr>
      </w:pPr>
      <w:r w:rsidRPr="006E6728">
        <w:rPr>
          <w:color w:val="auto"/>
          <w:lang w:eastAsia="ar-SA"/>
        </w:rPr>
        <w:t xml:space="preserve">В Санкт-Петербурге группа компаний «ТСМ» располагает сетью складов, расположенных в различных районах – от северной части города до Красносельского района. </w:t>
      </w:r>
      <w:r>
        <w:rPr>
          <w:color w:val="auto"/>
          <w:lang w:eastAsia="ar-SA"/>
        </w:rPr>
        <w:t>Нерудные материалы предлагаются к поставке</w:t>
      </w:r>
      <w:r w:rsidRPr="006E6728">
        <w:rPr>
          <w:color w:val="auto"/>
          <w:lang w:eastAsia="ar-SA"/>
        </w:rPr>
        <w:t xml:space="preserve"> как на самовывоз, так и с доставкой автотранспортом компании.</w:t>
      </w:r>
    </w:p>
    <w:p w:rsidR="006E6728" w:rsidRPr="006E6728" w:rsidRDefault="006E6728" w:rsidP="006E6728">
      <w:pPr>
        <w:pStyle w:val="a7"/>
        <w:spacing w:line="360" w:lineRule="auto"/>
        <w:ind w:firstLine="708"/>
        <w:rPr>
          <w:color w:val="auto"/>
          <w:lang w:eastAsia="ar-SA"/>
        </w:rPr>
      </w:pPr>
      <w:r w:rsidRPr="006E6728">
        <w:rPr>
          <w:color w:val="auto"/>
          <w:lang w:eastAsia="ar-SA"/>
        </w:rPr>
        <w:t>Все склады имеют подъездные железнодорожные пути и оборудованы для приема и разгрузки любых видов вагонов.</w:t>
      </w:r>
    </w:p>
    <w:p w:rsidR="006E6728" w:rsidRDefault="006E6728" w:rsidP="006E6728">
      <w:pPr>
        <w:pStyle w:val="a7"/>
        <w:spacing w:line="360" w:lineRule="auto"/>
        <w:rPr>
          <w:color w:val="auto"/>
          <w:lang w:eastAsia="ar-SA"/>
        </w:rPr>
      </w:pPr>
      <w:r w:rsidRPr="006E6728">
        <w:rPr>
          <w:color w:val="auto"/>
          <w:lang w:eastAsia="ar-SA"/>
        </w:rPr>
        <w:t>Каждый склад оборудован весами и всей необходимой погрузочной техникой.</w:t>
      </w:r>
    </w:p>
    <w:p w:rsidR="006E6728" w:rsidRPr="006E6728" w:rsidRDefault="006E6728" w:rsidP="00571880">
      <w:pPr>
        <w:suppressAutoHyphens w:val="0"/>
        <w:spacing w:after="15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Помимо поставок, группа к</w:t>
      </w:r>
      <w:r w:rsidRPr="006E6728">
        <w:rPr>
          <w:sz w:val="24"/>
          <w:szCs w:val="24"/>
        </w:rPr>
        <w:t>омпани</w:t>
      </w:r>
      <w:r>
        <w:rPr>
          <w:sz w:val="24"/>
          <w:szCs w:val="24"/>
        </w:rPr>
        <w:t>й</w:t>
      </w:r>
      <w:r w:rsidRPr="006E6728">
        <w:rPr>
          <w:sz w:val="24"/>
          <w:szCs w:val="24"/>
        </w:rPr>
        <w:t xml:space="preserve"> "ТСМ" оказывает услуги </w:t>
      </w:r>
      <w:r w:rsidR="00571880">
        <w:rPr>
          <w:sz w:val="24"/>
          <w:szCs w:val="24"/>
        </w:rPr>
        <w:t>также и</w:t>
      </w:r>
      <w:r w:rsidRPr="006E6728">
        <w:rPr>
          <w:sz w:val="24"/>
          <w:szCs w:val="24"/>
        </w:rPr>
        <w:t xml:space="preserve"> по перевалке сыпучих материалов.</w:t>
      </w:r>
    </w:p>
    <w:p w:rsidR="00702536" w:rsidRPr="00702536" w:rsidRDefault="00702536" w:rsidP="006E672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случае Вашей заинтересованности, мы предоставим Вам точный расчет стоимости.</w:t>
      </w:r>
    </w:p>
    <w:p w:rsidR="00702536" w:rsidRDefault="00702536" w:rsidP="006E672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Скидки, сниженные цены и премирование предоставляются в зависимости от объемов и периодичности поставок, наличия долгосрочного договора.</w:t>
      </w:r>
    </w:p>
    <w:p w:rsidR="00C519BA" w:rsidRDefault="00C519BA" w:rsidP="00702536">
      <w:pPr>
        <w:spacing w:line="360" w:lineRule="auto"/>
        <w:rPr>
          <w:sz w:val="24"/>
          <w:szCs w:val="24"/>
        </w:rPr>
      </w:pPr>
    </w:p>
    <w:p w:rsidR="001017B2" w:rsidRPr="00CA2A7E" w:rsidRDefault="001017B2" w:rsidP="001017B2">
      <w:pPr>
        <w:pStyle w:val="a8"/>
        <w:spacing w:line="276" w:lineRule="auto"/>
        <w:jc w:val="both"/>
        <w:rPr>
          <w:sz w:val="24"/>
          <w:szCs w:val="24"/>
        </w:rPr>
      </w:pPr>
      <w:r w:rsidRPr="00CA2A7E">
        <w:rPr>
          <w:sz w:val="24"/>
          <w:szCs w:val="24"/>
        </w:rPr>
        <w:t>С уважением,</w:t>
      </w:r>
      <w:r>
        <w:rPr>
          <w:sz w:val="24"/>
          <w:szCs w:val="24"/>
        </w:rPr>
        <w:t xml:space="preserve"> менеджер отдела продаж ж/д направления</w:t>
      </w:r>
    </w:p>
    <w:p w:rsidR="001017B2" w:rsidRPr="00F31170" w:rsidRDefault="001017B2" w:rsidP="001017B2">
      <w:pPr>
        <w:spacing w:line="276" w:lineRule="auto"/>
        <w:rPr>
          <w:b/>
          <w:sz w:val="24"/>
          <w:szCs w:val="24"/>
        </w:rPr>
      </w:pPr>
      <w:r w:rsidRPr="00F31170">
        <w:rPr>
          <w:b/>
          <w:sz w:val="24"/>
          <w:szCs w:val="24"/>
        </w:rPr>
        <w:t>Штетефельд Станислав Викторович</w:t>
      </w:r>
    </w:p>
    <w:p w:rsidR="001017B2" w:rsidRPr="00CA2A7E" w:rsidRDefault="001017B2" w:rsidP="001017B2">
      <w:pPr>
        <w:spacing w:line="276" w:lineRule="auto"/>
        <w:rPr>
          <w:sz w:val="24"/>
          <w:szCs w:val="24"/>
        </w:rPr>
      </w:pPr>
      <w:r w:rsidRPr="00CA2A7E">
        <w:rPr>
          <w:sz w:val="24"/>
          <w:szCs w:val="24"/>
        </w:rPr>
        <w:t>Тел/факс: (812) 677-15-59, 677-15-57</w:t>
      </w:r>
    </w:p>
    <w:p w:rsidR="001017B2" w:rsidRPr="00B9192E" w:rsidRDefault="001017B2" w:rsidP="001017B2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моб</w:t>
      </w:r>
      <w:r w:rsidRPr="00E943C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тел</w:t>
      </w:r>
      <w:r w:rsidRPr="00B9192E">
        <w:rPr>
          <w:sz w:val="24"/>
          <w:szCs w:val="24"/>
          <w:lang w:val="en-US"/>
        </w:rPr>
        <w:t>.: +7 (921) 389-40-52</w:t>
      </w:r>
    </w:p>
    <w:p w:rsidR="001017B2" w:rsidRPr="00B9192E" w:rsidRDefault="001017B2" w:rsidP="001017B2">
      <w:pPr>
        <w:spacing w:line="276" w:lineRule="auto"/>
        <w:rPr>
          <w:sz w:val="24"/>
          <w:szCs w:val="24"/>
          <w:lang w:val="en-US"/>
        </w:rPr>
      </w:pPr>
      <w:r w:rsidRPr="00CA2A7E">
        <w:rPr>
          <w:sz w:val="24"/>
          <w:szCs w:val="24"/>
          <w:lang w:val="en-US"/>
        </w:rPr>
        <w:t>E</w:t>
      </w:r>
      <w:r w:rsidRPr="00B9192E">
        <w:rPr>
          <w:sz w:val="24"/>
          <w:szCs w:val="24"/>
          <w:lang w:val="en-US"/>
        </w:rPr>
        <w:t>-</w:t>
      </w:r>
      <w:r w:rsidRPr="00CA2A7E">
        <w:rPr>
          <w:sz w:val="24"/>
          <w:szCs w:val="24"/>
          <w:lang w:val="en-US"/>
        </w:rPr>
        <w:t>mail</w:t>
      </w:r>
      <w:r w:rsidRPr="00B9192E">
        <w:rPr>
          <w:sz w:val="24"/>
          <w:szCs w:val="24"/>
          <w:lang w:val="en-US"/>
        </w:rPr>
        <w:t>:   3894052@</w:t>
      </w:r>
      <w:r w:rsidRPr="00CA2A7E">
        <w:rPr>
          <w:sz w:val="24"/>
          <w:szCs w:val="24"/>
          <w:lang w:val="en-US"/>
        </w:rPr>
        <w:t>gmail</w:t>
      </w:r>
      <w:r w:rsidRPr="00B9192E">
        <w:rPr>
          <w:sz w:val="24"/>
          <w:szCs w:val="24"/>
          <w:lang w:val="en-US"/>
        </w:rPr>
        <w:t>.</w:t>
      </w:r>
      <w:r w:rsidRPr="00CA2A7E">
        <w:rPr>
          <w:sz w:val="24"/>
          <w:szCs w:val="24"/>
          <w:lang w:val="en-US"/>
        </w:rPr>
        <w:t>com</w:t>
      </w:r>
    </w:p>
    <w:p w:rsidR="00702536" w:rsidRPr="00702536" w:rsidRDefault="00702536" w:rsidP="001017B2">
      <w:pPr>
        <w:pStyle w:val="a8"/>
        <w:spacing w:line="360" w:lineRule="auto"/>
        <w:jc w:val="both"/>
        <w:rPr>
          <w:sz w:val="24"/>
          <w:szCs w:val="24"/>
          <w:lang w:val="en-US"/>
        </w:rPr>
      </w:pPr>
    </w:p>
    <w:sectPr w:rsidR="00702536" w:rsidRPr="00702536" w:rsidSect="00C519BA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B5" w:rsidRDefault="00100BB5">
      <w:r>
        <w:separator/>
      </w:r>
    </w:p>
  </w:endnote>
  <w:endnote w:type="continuationSeparator" w:id="1">
    <w:p w:rsidR="00100BB5" w:rsidRDefault="0010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28" w:rsidRPr="00F922C7" w:rsidRDefault="006E6728" w:rsidP="00F922C7">
    <w:pPr>
      <w:jc w:val="center"/>
      <w:rPr>
        <w:rFonts w:ascii="Arial" w:hAnsi="Arial" w:cs="Arial"/>
        <w:sz w:val="22"/>
        <w:szCs w:val="22"/>
      </w:rPr>
    </w:pPr>
    <w:r w:rsidRPr="00F922C7">
      <w:rPr>
        <w:rFonts w:ascii="Arial" w:hAnsi="Arial" w:cs="Arial"/>
        <w:sz w:val="22"/>
        <w:szCs w:val="22"/>
      </w:rPr>
      <w:t>ООО «Т</w:t>
    </w:r>
    <w:r>
      <w:rPr>
        <w:rFonts w:ascii="Arial" w:hAnsi="Arial" w:cs="Arial"/>
        <w:sz w:val="22"/>
        <w:szCs w:val="22"/>
      </w:rPr>
      <w:t>рансстройресурс</w:t>
    </w:r>
    <w:r w:rsidRPr="00F922C7">
      <w:rPr>
        <w:rFonts w:ascii="Arial" w:hAnsi="Arial" w:cs="Arial"/>
        <w:sz w:val="22"/>
        <w:szCs w:val="22"/>
      </w:rPr>
      <w:t>»</w:t>
    </w:r>
    <w:r>
      <w:rPr>
        <w:rFonts w:ascii="Arial" w:hAnsi="Arial" w:cs="Arial"/>
        <w:sz w:val="22"/>
        <w:szCs w:val="22"/>
      </w:rPr>
      <w:t xml:space="preserve"> (ООО «ТСР»)</w:t>
    </w:r>
  </w:p>
  <w:p w:rsidR="006E6728" w:rsidRPr="00F922C7" w:rsidRDefault="006E6728" w:rsidP="0028589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196084, Санкт-Петербург, ул. Красуцкого, д. 3, литер Ж</w:t>
    </w:r>
  </w:p>
  <w:p w:rsidR="006E6728" w:rsidRPr="00F922C7" w:rsidRDefault="006E6728" w:rsidP="00285895">
    <w:pPr>
      <w:jc w:val="center"/>
      <w:rPr>
        <w:rFonts w:ascii="Arial" w:hAnsi="Arial" w:cs="Arial"/>
        <w:sz w:val="22"/>
        <w:szCs w:val="22"/>
      </w:rPr>
    </w:pPr>
    <w:r w:rsidRPr="00F922C7">
      <w:rPr>
        <w:rFonts w:ascii="Arial" w:hAnsi="Arial" w:cs="Arial"/>
        <w:sz w:val="22"/>
        <w:szCs w:val="22"/>
      </w:rPr>
      <w:t xml:space="preserve">р/с </w:t>
    </w:r>
    <w:r>
      <w:rPr>
        <w:rFonts w:ascii="Arial" w:hAnsi="Arial" w:cs="Arial"/>
        <w:sz w:val="22"/>
        <w:szCs w:val="22"/>
      </w:rPr>
      <w:t>40702810400100000567</w:t>
    </w:r>
    <w:r w:rsidRPr="00F922C7">
      <w:rPr>
        <w:rFonts w:ascii="Arial" w:hAnsi="Arial" w:cs="Arial"/>
        <w:sz w:val="22"/>
        <w:szCs w:val="22"/>
      </w:rPr>
      <w:t>;  к/с 30101810800000000</w:t>
    </w:r>
    <w:r>
      <w:rPr>
        <w:rFonts w:ascii="Arial" w:hAnsi="Arial" w:cs="Arial"/>
        <w:sz w:val="22"/>
        <w:szCs w:val="22"/>
      </w:rPr>
      <w:t>771 в филиале «Санкт-Петербург» Коммерческого банка «Европейский трастовый банк» ЗАО</w:t>
    </w:r>
  </w:p>
  <w:p w:rsidR="006E6728" w:rsidRDefault="006E6728" w:rsidP="00285895">
    <w:pPr>
      <w:jc w:val="center"/>
      <w:rPr>
        <w:rFonts w:ascii="Arial" w:hAnsi="Arial" w:cs="Arial"/>
        <w:sz w:val="22"/>
        <w:szCs w:val="22"/>
      </w:rPr>
    </w:pPr>
    <w:r w:rsidRPr="00F922C7">
      <w:rPr>
        <w:rFonts w:ascii="Arial" w:hAnsi="Arial" w:cs="Arial"/>
        <w:sz w:val="22"/>
        <w:szCs w:val="22"/>
      </w:rPr>
      <w:t>БИК 044030</w:t>
    </w:r>
    <w:r>
      <w:rPr>
        <w:rFonts w:ascii="Arial" w:hAnsi="Arial" w:cs="Arial"/>
        <w:sz w:val="22"/>
        <w:szCs w:val="22"/>
      </w:rPr>
      <w:t>771</w:t>
    </w:r>
    <w:r w:rsidRPr="00F922C7">
      <w:rPr>
        <w:rFonts w:ascii="Arial" w:hAnsi="Arial" w:cs="Arial"/>
        <w:sz w:val="22"/>
        <w:szCs w:val="22"/>
      </w:rPr>
      <w:t xml:space="preserve">  ОГРН </w:t>
    </w:r>
    <w:r>
      <w:rPr>
        <w:rFonts w:ascii="Arial" w:hAnsi="Arial" w:cs="Arial"/>
        <w:sz w:val="22"/>
        <w:szCs w:val="22"/>
      </w:rPr>
      <w:t>1107847117641</w:t>
    </w:r>
    <w:r w:rsidRPr="00F922C7">
      <w:rPr>
        <w:rFonts w:ascii="Arial" w:hAnsi="Arial" w:cs="Arial"/>
        <w:sz w:val="22"/>
        <w:szCs w:val="22"/>
      </w:rPr>
      <w:t xml:space="preserve"> ИНН </w:t>
    </w:r>
    <w:r>
      <w:rPr>
        <w:rFonts w:ascii="Arial" w:hAnsi="Arial" w:cs="Arial"/>
        <w:sz w:val="22"/>
        <w:szCs w:val="22"/>
      </w:rPr>
      <w:t>7840430668</w:t>
    </w:r>
    <w:r w:rsidRPr="00F922C7">
      <w:rPr>
        <w:rFonts w:ascii="Arial" w:hAnsi="Arial" w:cs="Arial"/>
        <w:sz w:val="22"/>
        <w:szCs w:val="22"/>
      </w:rPr>
      <w:t xml:space="preserve"> КПП </w:t>
    </w:r>
    <w:r>
      <w:rPr>
        <w:rFonts w:ascii="Arial" w:hAnsi="Arial" w:cs="Arial"/>
        <w:sz w:val="22"/>
        <w:szCs w:val="22"/>
      </w:rPr>
      <w:t>783901001</w:t>
    </w:r>
  </w:p>
  <w:p w:rsidR="006E6728" w:rsidRPr="00285895" w:rsidRDefault="006E6728" w:rsidP="0028589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ОКПО 65938987 ОКАТО 40277501000 ОКВЭД 51.53.24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B5" w:rsidRDefault="00100BB5">
      <w:r>
        <w:separator/>
      </w:r>
    </w:p>
  </w:footnote>
  <w:footnote w:type="continuationSeparator" w:id="1">
    <w:p w:rsidR="00100BB5" w:rsidRDefault="00100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D78"/>
    <w:multiLevelType w:val="multilevel"/>
    <w:tmpl w:val="A276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1E79"/>
    <w:rsid w:val="000041E5"/>
    <w:rsid w:val="000A6EA3"/>
    <w:rsid w:val="00100BB5"/>
    <w:rsid w:val="001017B2"/>
    <w:rsid w:val="001708E5"/>
    <w:rsid w:val="001A5148"/>
    <w:rsid w:val="001E5E22"/>
    <w:rsid w:val="00204C8D"/>
    <w:rsid w:val="0023705A"/>
    <w:rsid w:val="00285895"/>
    <w:rsid w:val="00412627"/>
    <w:rsid w:val="00423798"/>
    <w:rsid w:val="00463B60"/>
    <w:rsid w:val="004A1E79"/>
    <w:rsid w:val="004A5154"/>
    <w:rsid w:val="004F10B2"/>
    <w:rsid w:val="005031C0"/>
    <w:rsid w:val="00517995"/>
    <w:rsid w:val="00563C24"/>
    <w:rsid w:val="00571880"/>
    <w:rsid w:val="00573F65"/>
    <w:rsid w:val="00586D37"/>
    <w:rsid w:val="00631955"/>
    <w:rsid w:val="006E6728"/>
    <w:rsid w:val="00702536"/>
    <w:rsid w:val="00895B82"/>
    <w:rsid w:val="008A2DC4"/>
    <w:rsid w:val="009D2F71"/>
    <w:rsid w:val="00AA4348"/>
    <w:rsid w:val="00AA744C"/>
    <w:rsid w:val="00C519BA"/>
    <w:rsid w:val="00C85030"/>
    <w:rsid w:val="00CA7734"/>
    <w:rsid w:val="00D12D4B"/>
    <w:rsid w:val="00E076B8"/>
    <w:rsid w:val="00E37969"/>
    <w:rsid w:val="00E4620B"/>
    <w:rsid w:val="00E73FE7"/>
    <w:rsid w:val="00EB596F"/>
    <w:rsid w:val="00EB7696"/>
    <w:rsid w:val="00F9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E79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4A1E7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4A1E79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Hyperlink"/>
    <w:basedOn w:val="a0"/>
    <w:rsid w:val="004A1E79"/>
    <w:rPr>
      <w:color w:val="0000FF"/>
      <w:u w:val="single"/>
    </w:rPr>
  </w:style>
  <w:style w:type="paragraph" w:styleId="a6">
    <w:name w:val="header"/>
    <w:basedOn w:val="a"/>
    <w:rsid w:val="00F922C7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nhideWhenUsed/>
    <w:rsid w:val="00AA74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744C"/>
    <w:rPr>
      <w:lang w:val="ru-RU" w:eastAsia="ar-SA" w:bidi="ar-SA"/>
    </w:rPr>
  </w:style>
  <w:style w:type="paragraph" w:styleId="a7">
    <w:name w:val="Normal (Web)"/>
    <w:basedOn w:val="a"/>
    <w:rsid w:val="00AA744C"/>
    <w:pPr>
      <w:suppressAutoHyphens w:val="0"/>
    </w:pPr>
    <w:rPr>
      <w:color w:val="FFFFFF"/>
      <w:sz w:val="24"/>
      <w:szCs w:val="24"/>
      <w:lang w:eastAsia="ru-RU"/>
    </w:rPr>
  </w:style>
  <w:style w:type="paragraph" w:styleId="a8">
    <w:name w:val="Body Text"/>
    <w:basedOn w:val="a"/>
    <w:rsid w:val="0070253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61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389531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4410242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73271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730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2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937467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651491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350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51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710952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9949523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62297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2044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162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8721990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076556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-ts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бланка</vt:lpstr>
    </vt:vector>
  </TitlesOfParts>
  <Company>sznk</Company>
  <LinksUpToDate>false</LinksUpToDate>
  <CharactersWithSpaces>1465</CharactersWithSpaces>
  <SharedDoc>false</SharedDoc>
  <HLinks>
    <vt:vector size="6" baseType="variant">
      <vt:variant>
        <vt:i4>8257573</vt:i4>
      </vt:variant>
      <vt:variant>
        <vt:i4>0</vt:i4>
      </vt:variant>
      <vt:variant>
        <vt:i4>0</vt:i4>
      </vt:variant>
      <vt:variant>
        <vt:i4>5</vt:i4>
      </vt:variant>
      <vt:variant>
        <vt:lpwstr>http://www.spb-tsm.ru/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бланка</dc:title>
  <dc:creator>user</dc:creator>
  <cp:lastModifiedBy>user8</cp:lastModifiedBy>
  <cp:revision>2</cp:revision>
  <dcterms:created xsi:type="dcterms:W3CDTF">2011-10-04T09:29:00Z</dcterms:created>
  <dcterms:modified xsi:type="dcterms:W3CDTF">2011-10-04T09:29:00Z</dcterms:modified>
</cp:coreProperties>
</file>