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B" w:rsidRDefault="0082264B">
      <w:pPr>
        <w:shd w:val="clear" w:color="auto" w:fill="FFFFFF"/>
        <w:ind w:left="653"/>
      </w:pPr>
      <w:r>
        <w:rPr>
          <w:rFonts w:eastAsia="Times New Roman"/>
          <w:b/>
          <w:bCs/>
          <w:sz w:val="28"/>
          <w:szCs w:val="28"/>
        </w:rPr>
        <w:t xml:space="preserve">Выводы по результатам нанесения </w:t>
      </w:r>
      <w:proofErr w:type="gramStart"/>
      <w:r>
        <w:rPr>
          <w:rFonts w:eastAsia="Times New Roman"/>
          <w:b/>
          <w:bCs/>
          <w:sz w:val="28"/>
          <w:szCs w:val="28"/>
        </w:rPr>
        <w:t>алюмосиликатной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тепловой</w:t>
      </w:r>
    </w:p>
    <w:p w:rsidR="00A811BB" w:rsidRDefault="0082264B">
      <w:pPr>
        <w:shd w:val="clear" w:color="auto" w:fill="FFFFFF"/>
        <w:ind w:left="3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изоляции «АСТИМ»</w:t>
      </w:r>
    </w:p>
    <w:p w:rsidR="00A811BB" w:rsidRDefault="0082264B">
      <w:pPr>
        <w:shd w:val="clear" w:color="auto" w:fill="FFFFFF"/>
        <w:spacing w:before="509" w:line="480" w:lineRule="exact"/>
        <w:ind w:left="29" w:firstLine="701"/>
        <w:jc w:val="both"/>
      </w:pPr>
      <w:r>
        <w:rPr>
          <w:rFonts w:eastAsia="Times New Roman"/>
          <w:sz w:val="28"/>
          <w:szCs w:val="28"/>
        </w:rPr>
        <w:t>В филиале ОАО «ОГК-3» «</w:t>
      </w:r>
      <w:proofErr w:type="spellStart"/>
      <w:r>
        <w:rPr>
          <w:rFonts w:eastAsia="Times New Roman"/>
          <w:sz w:val="28"/>
          <w:szCs w:val="28"/>
        </w:rPr>
        <w:t>Черепетская</w:t>
      </w:r>
      <w:proofErr w:type="spellEnd"/>
      <w:r>
        <w:rPr>
          <w:rFonts w:eastAsia="Times New Roman"/>
          <w:sz w:val="28"/>
          <w:szCs w:val="28"/>
        </w:rPr>
        <w:t xml:space="preserve"> ГРЭС имени Д.Г. </w:t>
      </w:r>
      <w:proofErr w:type="spellStart"/>
      <w:r>
        <w:rPr>
          <w:rFonts w:eastAsia="Times New Roman"/>
          <w:sz w:val="28"/>
          <w:szCs w:val="28"/>
        </w:rPr>
        <w:t>Жимерина</w:t>
      </w:r>
      <w:proofErr w:type="spellEnd"/>
      <w:r>
        <w:rPr>
          <w:rFonts w:eastAsia="Times New Roman"/>
          <w:sz w:val="28"/>
          <w:szCs w:val="28"/>
        </w:rPr>
        <w:t>» было проведено опытное нанесение исследуемого теплоизоляционного материала «АСТИМ», изготовленного ООО «Современные Изоляционные Технологии» (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анкт</w:t>
      </w:r>
      <w:proofErr w:type="spellEnd"/>
      <w:r>
        <w:rPr>
          <w:rFonts w:eastAsia="Times New Roman"/>
          <w:sz w:val="28"/>
          <w:szCs w:val="28"/>
        </w:rPr>
        <w:t>-Петербург).</w:t>
      </w:r>
    </w:p>
    <w:p w:rsidR="00A811BB" w:rsidRDefault="0082264B">
      <w:pPr>
        <w:shd w:val="clear" w:color="auto" w:fill="FFFFFF"/>
        <w:spacing w:line="480" w:lineRule="exact"/>
        <w:ind w:left="10" w:right="10" w:firstLine="720"/>
        <w:jc w:val="both"/>
      </w:pPr>
      <w:r>
        <w:rPr>
          <w:rFonts w:eastAsia="Times New Roman"/>
          <w:sz w:val="28"/>
          <w:szCs w:val="28"/>
        </w:rPr>
        <w:t xml:space="preserve">Опробование данного материала происходило на 5 участках. Участок </w:t>
      </w:r>
      <w:r>
        <w:rPr>
          <w:rFonts w:eastAsia="Times New Roman"/>
          <w:spacing w:val="-1"/>
          <w:sz w:val="28"/>
          <w:szCs w:val="28"/>
        </w:rPr>
        <w:t xml:space="preserve">№1 длиной 0,95 м трубопровода прямой теплосети города. Участок №2 1,4 м </w:t>
      </w:r>
      <w:r>
        <w:rPr>
          <w:rFonts w:eastAsia="Times New Roman"/>
          <w:sz w:val="28"/>
          <w:szCs w:val="28"/>
        </w:rPr>
        <w:t xml:space="preserve">трубопровода перемычки между большой и малой </w:t>
      </w:r>
      <w:proofErr w:type="spellStart"/>
      <w:r>
        <w:rPr>
          <w:rFonts w:eastAsia="Times New Roman"/>
          <w:sz w:val="28"/>
          <w:szCs w:val="28"/>
        </w:rPr>
        <w:t>иромплощадками</w:t>
      </w:r>
      <w:proofErr w:type="spellEnd"/>
      <w:r>
        <w:rPr>
          <w:rFonts w:eastAsia="Times New Roman"/>
          <w:sz w:val="28"/>
          <w:szCs w:val="28"/>
        </w:rPr>
        <w:t xml:space="preserve">, примыкающего к задвижке со стороны малой </w:t>
      </w:r>
      <w:proofErr w:type="spellStart"/>
      <w:r>
        <w:rPr>
          <w:rFonts w:eastAsia="Times New Roman"/>
          <w:sz w:val="28"/>
          <w:szCs w:val="28"/>
        </w:rPr>
        <w:t>промплощадки</w:t>
      </w:r>
      <w:proofErr w:type="spellEnd"/>
      <w:r>
        <w:rPr>
          <w:rFonts w:eastAsia="Times New Roman"/>
          <w:sz w:val="28"/>
          <w:szCs w:val="28"/>
        </w:rPr>
        <w:t>. Участок №3 -плоская поверхность 0,855 м" (3 сектора размером 0,48x0,59 м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короба уходящих газов за дымососом 2 «А». Участок №4 длиной 0,46 м трубопровода прямой теплосети малой </w:t>
      </w:r>
      <w:proofErr w:type="spellStart"/>
      <w:r>
        <w:rPr>
          <w:rFonts w:eastAsia="Times New Roman"/>
          <w:sz w:val="28"/>
          <w:szCs w:val="28"/>
        </w:rPr>
        <w:t>промплощадки</w:t>
      </w:r>
      <w:proofErr w:type="spellEnd"/>
      <w:r>
        <w:rPr>
          <w:rFonts w:eastAsia="Times New Roman"/>
          <w:sz w:val="28"/>
          <w:szCs w:val="28"/>
        </w:rPr>
        <w:t xml:space="preserve">. Участок №5 длиной 0,5-0,6 м трубопровода обратной теплосети малой </w:t>
      </w:r>
      <w:proofErr w:type="spellStart"/>
      <w:r>
        <w:rPr>
          <w:rFonts w:eastAsia="Times New Roman"/>
          <w:sz w:val="28"/>
          <w:szCs w:val="28"/>
        </w:rPr>
        <w:t>промплощадки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811BB" w:rsidRDefault="0082264B">
      <w:pPr>
        <w:shd w:val="clear" w:color="auto" w:fill="FFFFFF"/>
        <w:spacing w:line="480" w:lineRule="exact"/>
        <w:ind w:right="29" w:firstLine="710"/>
        <w:jc w:val="both"/>
      </w:pPr>
      <w:r>
        <w:rPr>
          <w:rFonts w:eastAsia="Times New Roman"/>
          <w:sz w:val="28"/>
          <w:szCs w:val="28"/>
        </w:rPr>
        <w:t xml:space="preserve">Теплоизоляционная конструкция представляет собой 3 слоя: 1 слой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иликатная шпатлёвка (клей), 2 слой - теплоизоляционный материал «</w:t>
      </w:r>
      <w:proofErr w:type="spellStart"/>
      <w:r>
        <w:rPr>
          <w:rFonts w:eastAsia="Times New Roman"/>
          <w:spacing w:val="-1"/>
          <w:sz w:val="28"/>
          <w:szCs w:val="28"/>
        </w:rPr>
        <w:t>Астим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различной толщины, 3 слой - гидроизоляционный слой. Первый слой </w:t>
      </w:r>
      <w:r>
        <w:rPr>
          <w:rFonts w:eastAsia="Times New Roman"/>
          <w:spacing w:val="-1"/>
          <w:sz w:val="28"/>
          <w:szCs w:val="28"/>
        </w:rPr>
        <w:t>предназначен для лучшей адгезии теплоизоляционного материала «</w:t>
      </w:r>
      <w:proofErr w:type="spellStart"/>
      <w:r>
        <w:rPr>
          <w:rFonts w:eastAsia="Times New Roman"/>
          <w:spacing w:val="-1"/>
          <w:sz w:val="28"/>
          <w:szCs w:val="28"/>
        </w:rPr>
        <w:t>Астим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 и </w:t>
      </w:r>
      <w:r>
        <w:rPr>
          <w:rFonts w:eastAsia="Times New Roman"/>
          <w:sz w:val="28"/>
          <w:szCs w:val="28"/>
        </w:rPr>
        <w:t xml:space="preserve">поверхности трубопровода, наносился кистью толщиной «2 мм. Второй слой </w:t>
      </w:r>
      <w:r>
        <w:rPr>
          <w:rFonts w:eastAsia="Times New Roman"/>
          <w:spacing w:val="-1"/>
          <w:sz w:val="28"/>
          <w:szCs w:val="28"/>
        </w:rPr>
        <w:t xml:space="preserve">в виде пастообразной консистенции был нанесен вручную толщиной от 10 до 30 мм на разных участках. Третий слой, так же как и первый, был нанесен с </w:t>
      </w:r>
      <w:r>
        <w:rPr>
          <w:rFonts w:eastAsia="Times New Roman"/>
          <w:sz w:val="28"/>
          <w:szCs w:val="28"/>
        </w:rPr>
        <w:t>помощью кисти через некоторое время после нанесения 2 слоя (от 10 мин до 1 часа).</w:t>
      </w:r>
    </w:p>
    <w:p w:rsidR="00A811BB" w:rsidRDefault="0082264B">
      <w:pPr>
        <w:shd w:val="clear" w:color="auto" w:fill="FFFFFF"/>
        <w:spacing w:line="480" w:lineRule="exact"/>
        <w:ind w:right="19" w:firstLine="691"/>
        <w:jc w:val="both"/>
      </w:pPr>
      <w:r>
        <w:rPr>
          <w:rFonts w:eastAsia="Times New Roman"/>
          <w:sz w:val="28"/>
          <w:szCs w:val="28"/>
        </w:rPr>
        <w:t xml:space="preserve">По истечении 5 и 44 дней были проведены замеры температур на поверхности исследуемого теплоизоляционного материала «АСТИМ» и на поверхности ТИ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других наиболее распространенных теплоизоляционных материалов, нанесенных на соседние с </w:t>
      </w:r>
      <w:proofErr w:type="gramStart"/>
      <w:r>
        <w:rPr>
          <w:rFonts w:eastAsia="Times New Roman"/>
          <w:sz w:val="28"/>
          <w:szCs w:val="28"/>
        </w:rPr>
        <w:t>рассматриваемыми</w:t>
      </w:r>
      <w:proofErr w:type="gramEnd"/>
      <w:r>
        <w:rPr>
          <w:rFonts w:eastAsia="Times New Roman"/>
          <w:sz w:val="28"/>
          <w:szCs w:val="28"/>
        </w:rPr>
        <w:t xml:space="preserve"> участки (т.н. </w:t>
      </w:r>
      <w:r>
        <w:rPr>
          <w:rFonts w:eastAsia="Times New Roman"/>
          <w:spacing w:val="-1"/>
          <w:sz w:val="28"/>
          <w:szCs w:val="28"/>
        </w:rPr>
        <w:t>контрольный слой). Данные замеров приведены в таблице.</w:t>
      </w:r>
    </w:p>
    <w:p w:rsidR="00A811BB" w:rsidRDefault="00A811BB">
      <w:pPr>
        <w:shd w:val="clear" w:color="auto" w:fill="FFFFFF"/>
        <w:spacing w:line="480" w:lineRule="exact"/>
        <w:ind w:right="19" w:firstLine="691"/>
        <w:jc w:val="both"/>
        <w:sectPr w:rsidR="00A811BB" w:rsidSect="00792C48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507"/>
        <w:gridCol w:w="1277"/>
        <w:gridCol w:w="1594"/>
        <w:gridCol w:w="1200"/>
        <w:gridCol w:w="1392"/>
        <w:gridCol w:w="1469"/>
      </w:tblGrid>
      <w:tr w:rsidR="00A811BB">
        <w:trPr>
          <w:trHeight w:hRule="exact" w:val="259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A811B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509"/>
            </w:pPr>
            <w: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643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451"/>
            </w:pPr>
            <w: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811BB">
        <w:trPr>
          <w:trHeight w:hRule="exact" w:val="1421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518"/>
            </w:pPr>
            <w:r>
              <w:rPr>
                <w:rFonts w:eastAsia="Times New Roman"/>
              </w:rPr>
              <w:t>Узел оборудования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</w:pPr>
            <w:r>
              <w:rPr>
                <w:rFonts w:eastAsia="Times New Roman"/>
              </w:rPr>
              <w:t>Участок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трубопровода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прямой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теплосети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города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ind w:firstLine="250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1"/>
              </w:rPr>
              <w:t>трубопровода</w:t>
            </w:r>
          </w:p>
          <w:p w:rsidR="00A811BB" w:rsidRDefault="0082264B">
            <w:pPr>
              <w:shd w:val="clear" w:color="auto" w:fill="FFFFFF"/>
              <w:spacing w:line="230" w:lineRule="exact"/>
              <w:ind w:firstLine="211"/>
            </w:pPr>
            <w:r>
              <w:rPr>
                <w:rFonts w:eastAsia="Times New Roman"/>
              </w:rPr>
              <w:t xml:space="preserve">перемычки </w:t>
            </w:r>
            <w:proofErr w:type="gramStart"/>
            <w:r>
              <w:rPr>
                <w:rFonts w:eastAsia="Times New Roman"/>
                <w:spacing w:val="-4"/>
              </w:rPr>
              <w:t>между</w:t>
            </w:r>
            <w:proofErr w:type="gramEnd"/>
            <w:r>
              <w:rPr>
                <w:rFonts w:eastAsia="Times New Roman"/>
                <w:spacing w:val="-4"/>
              </w:rPr>
              <w:t xml:space="preserve"> большой</w:t>
            </w:r>
          </w:p>
          <w:p w:rsidR="00A811BB" w:rsidRDefault="0082264B">
            <w:pPr>
              <w:shd w:val="clear" w:color="auto" w:fill="FFFFFF"/>
              <w:spacing w:line="250" w:lineRule="exact"/>
              <w:ind w:firstLine="403"/>
            </w:pPr>
            <w:r>
              <w:rPr>
                <w:rFonts w:eastAsia="Times New Roman"/>
              </w:rPr>
              <w:t xml:space="preserve">и малой </w:t>
            </w:r>
            <w:proofErr w:type="spellStart"/>
            <w:r>
              <w:rPr>
                <w:rFonts w:eastAsia="Times New Roman"/>
                <w:spacing w:val="-4"/>
              </w:rPr>
              <w:t>промплощадками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40" w:lineRule="exact"/>
              <w:ind w:firstLine="163"/>
            </w:pPr>
            <w:r>
              <w:rPr>
                <w:rFonts w:eastAsia="Times New Roman"/>
              </w:rPr>
              <w:t xml:space="preserve">Плоская </w:t>
            </w:r>
            <w:r>
              <w:rPr>
                <w:rFonts w:eastAsia="Times New Roman"/>
                <w:spacing w:val="-3"/>
              </w:rPr>
              <w:t>поверхность</w:t>
            </w:r>
          </w:p>
          <w:p w:rsidR="00A811BB" w:rsidRDefault="0082264B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короба</w:t>
            </w:r>
          </w:p>
          <w:p w:rsidR="00A811BB" w:rsidRDefault="0082264B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уходящих</w:t>
            </w:r>
            <w:proofErr w:type="gramEnd"/>
          </w:p>
          <w:p w:rsidR="00A811BB" w:rsidRDefault="0082264B">
            <w:pPr>
              <w:shd w:val="clear" w:color="auto" w:fill="FFFFFF"/>
            </w:pPr>
            <w:r>
              <w:rPr>
                <w:rFonts w:eastAsia="Times New Roman"/>
              </w:rPr>
              <w:t>газов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w w:val="90"/>
                <w:sz w:val="22"/>
                <w:szCs w:val="22"/>
              </w:rPr>
              <w:t xml:space="preserve">прямой </w:t>
            </w:r>
            <w:r>
              <w:rPr>
                <w:rFonts w:eastAsia="Times New Roman"/>
                <w:spacing w:val="-1"/>
              </w:rPr>
              <w:t>теплосети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 xml:space="preserve">малой) </w:t>
            </w:r>
            <w:proofErr w:type="spellStart"/>
            <w:r>
              <w:rPr>
                <w:rFonts w:eastAsia="Times New Roman"/>
                <w:spacing w:val="-2"/>
              </w:rPr>
              <w:t>промплощадки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возле </w:t>
            </w:r>
            <w:proofErr w:type="spellStart"/>
            <w:r>
              <w:rPr>
                <w:rFonts w:eastAsia="Times New Roman"/>
                <w:spacing w:val="-1"/>
              </w:rPr>
              <w:t>химцеха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обратной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теплосети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малой)</w:t>
            </w:r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промплощадки</w:t>
            </w:r>
            <w:proofErr w:type="spellEnd"/>
          </w:p>
          <w:p w:rsidR="00A811BB" w:rsidRDefault="0082264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возле </w:t>
            </w:r>
            <w:proofErr w:type="spellStart"/>
            <w:r>
              <w:rPr>
                <w:rFonts w:eastAsia="Times New Roman"/>
                <w:spacing w:val="-1"/>
              </w:rPr>
              <w:t>химцеха</w:t>
            </w:r>
            <w:proofErr w:type="spellEnd"/>
          </w:p>
        </w:tc>
      </w:tr>
      <w:tr w:rsidR="00A811BB">
        <w:trPr>
          <w:trHeight w:hRule="exact" w:val="480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50" w:lineRule="exact"/>
              <w:ind w:left="576" w:right="538"/>
            </w:pPr>
            <w:r>
              <w:rPr>
                <w:rFonts w:eastAsia="Times New Roman"/>
              </w:rPr>
              <w:t>Внешний диаметр трубопровода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74"/>
            </w:pPr>
            <w:r>
              <w:t>530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538"/>
            </w:pPr>
            <w:r>
              <w:t>219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451"/>
            </w:pPr>
            <w: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A811BB">
        <w:trPr>
          <w:trHeight w:hRule="exact" w:val="461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ind w:left="115" w:right="86"/>
            </w:pPr>
            <w:r>
              <w:rPr>
                <w:rFonts w:eastAsia="Times New Roman"/>
                <w:spacing w:val="-2"/>
              </w:rPr>
              <w:t xml:space="preserve">Температура теплоносителя, </w:t>
            </w:r>
            <w:r>
              <w:rPr>
                <w:rFonts w:eastAsia="Times New Roman"/>
              </w:rPr>
              <w:t>°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106"/>
            </w:pPr>
            <w:r>
              <w:rPr>
                <w:spacing w:val="-3"/>
              </w:rPr>
              <w:t>80,0 / 70,5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36"/>
            </w:pPr>
            <w:r>
              <w:t>79,8 / 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65"/>
            </w:pPr>
            <w:r>
              <w:t>126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77,8 / 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64,2 / 62</w:t>
            </w:r>
          </w:p>
        </w:tc>
      </w:tr>
      <w:tr w:rsidR="00A811BB"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  <w:ind w:left="19"/>
            </w:pPr>
            <w:r>
              <w:rPr>
                <w:rFonts w:eastAsia="Times New Roman"/>
              </w:rPr>
              <w:t>Средняя</w:t>
            </w:r>
          </w:p>
          <w:p w:rsidR="00A811BB" w:rsidRDefault="0082264B">
            <w:pPr>
              <w:shd w:val="clear" w:color="auto" w:fill="FFFFFF"/>
              <w:spacing w:line="221" w:lineRule="exact"/>
              <w:ind w:left="19" w:right="19"/>
            </w:pPr>
            <w:r>
              <w:rPr>
                <w:rFonts w:eastAsia="Times New Roman"/>
                <w:spacing w:val="-3"/>
              </w:rPr>
              <w:t xml:space="preserve">температура, </w:t>
            </w:r>
            <w:r>
              <w:rPr>
                <w:rFonts w:eastAsia="Times New Roman"/>
              </w:rPr>
              <w:t>°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  <w:ind w:left="58" w:right="67"/>
            </w:pPr>
            <w:r>
              <w:rPr>
                <w:rFonts w:eastAsia="Times New Roman"/>
                <w:spacing w:val="-4"/>
              </w:rPr>
              <w:t xml:space="preserve">Окружающей </w:t>
            </w:r>
            <w:r>
              <w:rPr>
                <w:rFonts w:eastAsia="Times New Roman"/>
              </w:rPr>
              <w:t>среды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96"/>
            </w:pPr>
            <w:r>
              <w:t>22,6/18,1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50"/>
            </w:pPr>
            <w:r>
              <w:t>22,1/20,1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26"/>
            </w:pPr>
            <w:r>
              <w:rPr>
                <w:b/>
                <w:bCs/>
              </w:rPr>
              <w:t>17,6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-4,5 / -7,2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-4,5 / -7,2</w:t>
            </w:r>
          </w:p>
        </w:tc>
      </w:tr>
      <w:tr w:rsidR="00A811BB">
        <w:trPr>
          <w:trHeight w:hRule="exact" w:val="72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1BB" w:rsidRDefault="00A811BB"/>
          <w:p w:rsidR="00A811BB" w:rsidRDefault="00A811BB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</w:rPr>
              <w:t>Поверхности</w:t>
            </w:r>
          </w:p>
          <w:p w:rsidR="00A811BB" w:rsidRDefault="0082264B">
            <w:pPr>
              <w:shd w:val="clear" w:color="auto" w:fill="FFFFFF"/>
              <w:spacing w:line="250" w:lineRule="exact"/>
              <w:ind w:left="48" w:right="58"/>
            </w:pPr>
            <w:r>
              <w:rPr>
                <w:rFonts w:eastAsia="Times New Roman"/>
                <w:spacing w:val="-2"/>
              </w:rPr>
              <w:t xml:space="preserve">трубопровода </w:t>
            </w:r>
            <w:r>
              <w:rPr>
                <w:rFonts w:eastAsia="Times New Roman"/>
              </w:rPr>
              <w:t>без изоляции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40"/>
            </w:pPr>
            <w:r>
              <w:t>77,7 / 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59"/>
            </w:pPr>
            <w:r>
              <w:t>75,8 / 59,4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78"/>
            </w:pPr>
            <w:r>
              <w:t>118,7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rPr>
                <w:spacing w:val="-2"/>
              </w:rPr>
              <w:t>74,8 / 63,4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56,5/51,9</w:t>
            </w:r>
          </w:p>
        </w:tc>
      </w:tr>
      <w:tr w:rsidR="00A811BB">
        <w:trPr>
          <w:trHeight w:hRule="exact" w:val="92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1BB" w:rsidRDefault="00A811BB"/>
          <w:p w:rsidR="00A811BB" w:rsidRDefault="00A811BB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>Поверхности</w:t>
            </w:r>
          </w:p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2"/>
              </w:rPr>
              <w:t>исследуемого</w:t>
            </w:r>
          </w:p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>изоляционного</w:t>
            </w:r>
          </w:p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слоя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96"/>
            </w:pPr>
            <w:r>
              <w:t>39,2/31,6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50"/>
            </w:pPr>
            <w:r>
              <w:t>47,4 / 35,9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07"/>
            </w:pPr>
            <w:r>
              <w:t>57,3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43,8/26,8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34,6/19,0</w:t>
            </w:r>
          </w:p>
        </w:tc>
      </w:tr>
      <w:tr w:rsidR="00A811BB">
        <w:trPr>
          <w:trHeight w:hRule="exact" w:val="941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A811BB"/>
          <w:p w:rsidR="00A811BB" w:rsidRDefault="00A811BB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Поверхности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контрольною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изоляционного</w:t>
            </w:r>
          </w:p>
          <w:p w:rsidR="00A811BB" w:rsidRDefault="0082264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слоя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86"/>
            </w:pPr>
            <w:r>
              <w:rPr>
                <w:spacing w:val="-2"/>
              </w:rPr>
              <w:t>37,0 / 25,8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50"/>
            </w:pPr>
            <w:r>
              <w:t>36,0/26,1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A811B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23,0/-0,4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20,0 / -0,4</w:t>
            </w:r>
          </w:p>
        </w:tc>
      </w:tr>
      <w:tr w:rsidR="00A811BB">
        <w:trPr>
          <w:trHeight w:hRule="exact" w:val="70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Средняя</w:t>
            </w:r>
          </w:p>
          <w:p w:rsidR="00A811BB" w:rsidRDefault="0082264B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толщина</w:t>
            </w:r>
          </w:p>
          <w:p w:rsidR="00A811BB" w:rsidRDefault="0082264B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  <w:spacing w:val="-5"/>
              </w:rPr>
              <w:t>изоляции,</w:t>
            </w:r>
          </w:p>
          <w:p w:rsidR="00A811BB" w:rsidRDefault="0082264B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мм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>Исследуемого</w:t>
            </w:r>
          </w:p>
          <w:p w:rsidR="00A811BB" w:rsidRDefault="0082264B">
            <w:pPr>
              <w:shd w:val="clear" w:color="auto" w:fill="FFFFFF"/>
              <w:spacing w:line="221" w:lineRule="exact"/>
              <w:ind w:right="10"/>
            </w:pPr>
            <w:r>
              <w:rPr>
                <w:rFonts w:eastAsia="Times New Roman"/>
                <w:spacing w:val="-3"/>
              </w:rPr>
              <w:t xml:space="preserve">изоляционного </w:t>
            </w:r>
            <w:r>
              <w:rPr>
                <w:rFonts w:eastAsia="Times New Roman"/>
              </w:rPr>
              <w:t>слоя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36"/>
            </w:pPr>
            <w:r>
              <w:t>22,0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518"/>
            </w:pPr>
            <w:r>
              <w:t>18,1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98"/>
            </w:pPr>
            <w:r>
              <w:t>22,5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13,4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17,6</w:t>
            </w:r>
          </w:p>
        </w:tc>
      </w:tr>
      <w:tr w:rsidR="00A811BB">
        <w:trPr>
          <w:trHeight w:hRule="exact" w:val="701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A811BB"/>
          <w:p w:rsidR="00A811BB" w:rsidRDefault="00A811BB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>Контрольного</w:t>
            </w:r>
          </w:p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"/>
              </w:rPr>
              <w:t>изоляционного</w:t>
            </w:r>
          </w:p>
          <w:p w:rsidR="00A811BB" w:rsidRDefault="0082264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слоя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  <w:ind w:left="125" w:right="144"/>
            </w:pPr>
            <w:r>
              <w:t>100-110 (</w:t>
            </w:r>
            <w:r>
              <w:rPr>
                <w:rFonts w:eastAsia="Times New Roman"/>
              </w:rPr>
              <w:t>асбест)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96"/>
            </w:pPr>
            <w:r>
              <w:t>80 -&gt; 90</w:t>
            </w:r>
          </w:p>
          <w:p w:rsidR="00A811BB" w:rsidRDefault="0082264B">
            <w:pPr>
              <w:shd w:val="clear" w:color="auto" w:fill="FFFFFF"/>
              <w:spacing w:line="240" w:lineRule="exact"/>
              <w:ind w:left="96" w:right="125"/>
            </w:pPr>
            <w:r>
              <w:rPr>
                <w:spacing w:val="-3"/>
              </w:rPr>
              <w:t>(</w:t>
            </w:r>
            <w:r>
              <w:rPr>
                <w:rFonts w:eastAsia="Times New Roman"/>
                <w:spacing w:val="-3"/>
              </w:rPr>
              <w:t xml:space="preserve">минеральная </w:t>
            </w:r>
            <w:r>
              <w:rPr>
                <w:rFonts w:eastAsia="Times New Roman"/>
              </w:rPr>
              <w:t>вата)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442"/>
            </w:pPr>
            <w: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21" w:lineRule="exact"/>
              <w:ind w:right="10"/>
              <w:jc w:val="center"/>
            </w:pPr>
            <w:r>
              <w:t xml:space="preserve">30-40 </w:t>
            </w: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 xml:space="preserve">минеральная </w:t>
            </w:r>
            <w:proofErr w:type="spellStart"/>
            <w:r>
              <w:rPr>
                <w:rFonts w:eastAsia="Times New Roman"/>
                <w:spacing w:val="-1"/>
              </w:rPr>
              <w:t>вата+асбест</w:t>
            </w:r>
            <w:proofErr w:type="spell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spacing w:line="230" w:lineRule="exact"/>
              <w:ind w:right="96"/>
              <w:jc w:val="center"/>
            </w:pPr>
            <w:r>
              <w:t xml:space="preserve">30-40 </w:t>
            </w:r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 xml:space="preserve">минеральная </w:t>
            </w:r>
            <w:proofErr w:type="spellStart"/>
            <w:r>
              <w:rPr>
                <w:rFonts w:eastAsia="Times New Roman"/>
                <w:b/>
                <w:bCs/>
                <w:spacing w:val="-7"/>
              </w:rPr>
              <w:t>вата+асбест</w:t>
            </w:r>
            <w:proofErr w:type="spellEnd"/>
            <w:r>
              <w:rPr>
                <w:rFonts w:eastAsia="Times New Roman"/>
                <w:b/>
                <w:bCs/>
                <w:spacing w:val="-7"/>
              </w:rPr>
              <w:t>)</w:t>
            </w:r>
          </w:p>
        </w:tc>
      </w:tr>
      <w:tr w:rsidR="00A811BB">
        <w:trPr>
          <w:trHeight w:hRule="exact" w:val="720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1BB" w:rsidRDefault="0082264B">
            <w:pPr>
              <w:shd w:val="clear" w:color="auto" w:fill="FFFFFF"/>
              <w:ind w:left="58"/>
            </w:pPr>
            <w:r>
              <w:rPr>
                <w:rFonts w:eastAsia="Times New Roman"/>
              </w:rPr>
              <w:t>Площадь нанесения</w:t>
            </w:r>
          </w:p>
          <w:p w:rsidR="00A811BB" w:rsidRDefault="0082264B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</w:rPr>
              <w:t>исследуемого изоляционного</w:t>
            </w:r>
          </w:p>
          <w:p w:rsidR="00A811BB" w:rsidRDefault="0082264B">
            <w:pPr>
              <w:shd w:val="clear" w:color="auto" w:fill="FFFFFF"/>
              <w:ind w:left="58"/>
            </w:pPr>
            <w:r>
              <w:rPr>
                <w:rFonts w:eastAsia="Times New Roman"/>
              </w:rPr>
              <w:t xml:space="preserve">слоя,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355"/>
            </w:pPr>
            <w:r>
              <w:t>1,58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490"/>
            </w:pPr>
            <w:r>
              <w:t>0,96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ind w:left="240"/>
            </w:pPr>
            <w:r>
              <w:t>0,855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0,156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1BB" w:rsidRDefault="0082264B">
            <w:pPr>
              <w:shd w:val="clear" w:color="auto" w:fill="FFFFFF"/>
              <w:jc w:val="center"/>
            </w:pPr>
            <w:r>
              <w:t>0,187</w:t>
            </w:r>
          </w:p>
        </w:tc>
      </w:tr>
    </w:tbl>
    <w:p w:rsidR="00A811BB" w:rsidRDefault="0082264B">
      <w:pPr>
        <w:shd w:val="clear" w:color="auto" w:fill="FFFFFF"/>
        <w:spacing w:line="326" w:lineRule="exact"/>
        <w:ind w:left="115" w:right="326" w:firstLine="720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Примечание: первая цифра в дроби </w:t>
      </w: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величина, измеренная через 5 дней </w:t>
      </w:r>
      <w:r>
        <w:rPr>
          <w:rFonts w:eastAsia="Times New Roman"/>
          <w:i/>
          <w:iCs/>
          <w:sz w:val="28"/>
          <w:szCs w:val="28"/>
        </w:rPr>
        <w:t>после нанесения; вторая цифра в дроби - величина, измеренная через 44 дня после нанесения.</w:t>
      </w:r>
    </w:p>
    <w:p w:rsidR="00A811BB" w:rsidRDefault="0082264B">
      <w:pPr>
        <w:shd w:val="clear" w:color="auto" w:fill="FFFFFF"/>
        <w:spacing w:before="192" w:line="480" w:lineRule="exact"/>
        <w:ind w:left="106" w:right="326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эксплуатационным циркуляром Ц-01-2004 (Т), оценка </w:t>
      </w:r>
      <w:r>
        <w:rPr>
          <w:rFonts w:eastAsia="Times New Roman"/>
          <w:sz w:val="28"/>
          <w:szCs w:val="28"/>
        </w:rPr>
        <w:t xml:space="preserve">состояния ТИ производится в соответствии с действующими нормами СНиП </w:t>
      </w:r>
      <w:r>
        <w:rPr>
          <w:rFonts w:eastAsia="Times New Roman"/>
          <w:spacing w:val="-1"/>
          <w:sz w:val="28"/>
          <w:szCs w:val="28"/>
        </w:rPr>
        <w:t xml:space="preserve">41-03-2003 «Тепловая изоляция оборудования и трубопроводов». Основными </w:t>
      </w:r>
      <w:r>
        <w:rPr>
          <w:rFonts w:eastAsia="Times New Roman"/>
          <w:sz w:val="28"/>
          <w:szCs w:val="28"/>
        </w:rPr>
        <w:t xml:space="preserve">показателями качества ТИ для трубопровода являются температура на </w:t>
      </w:r>
      <w:r>
        <w:rPr>
          <w:rFonts w:eastAsia="Times New Roman"/>
          <w:spacing w:val="-3"/>
          <w:sz w:val="28"/>
          <w:szCs w:val="28"/>
        </w:rPr>
        <w:t xml:space="preserve">внешней поверхности тепловой изоляции </w:t>
      </w:r>
      <w:r w:rsidRPr="0082264B">
        <w:rPr>
          <w:rFonts w:eastAsia="Times New Roman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  <w:lang w:val="en-US"/>
        </w:rPr>
        <w:t>t</w:t>
      </w:r>
      <w:r w:rsidRPr="0082264B">
        <w:rPr>
          <w:rFonts w:eastAsia="Times New Roman"/>
          <w:spacing w:val="-3"/>
          <w:sz w:val="28"/>
          <w:szCs w:val="28"/>
        </w:rPr>
        <w:t xml:space="preserve">™) </w:t>
      </w:r>
      <w:r>
        <w:rPr>
          <w:rFonts w:eastAsia="Times New Roman"/>
          <w:spacing w:val="-3"/>
          <w:sz w:val="28"/>
          <w:szCs w:val="28"/>
        </w:rPr>
        <w:t xml:space="preserve">и потери тепла с поверхности 1 </w:t>
      </w:r>
      <w:r>
        <w:rPr>
          <w:rFonts w:eastAsia="Times New Roman"/>
          <w:sz w:val="28"/>
          <w:szCs w:val="28"/>
        </w:rPr>
        <w:t>погонного метра длины трубопровода.</w:t>
      </w:r>
    </w:p>
    <w:p w:rsidR="00A811BB" w:rsidRDefault="0082264B">
      <w:pPr>
        <w:shd w:val="clear" w:color="auto" w:fill="FFFFFF"/>
        <w:spacing w:before="19" w:line="480" w:lineRule="exact"/>
        <w:ind w:left="96" w:right="346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Правилами технической эксплуатации электрических </w:t>
      </w:r>
      <w:r>
        <w:rPr>
          <w:rFonts w:eastAsia="Times New Roman"/>
          <w:sz w:val="28"/>
          <w:szCs w:val="28"/>
        </w:rPr>
        <w:t xml:space="preserve">станций и сетей РФ и СНиП 41-03-2003 температура на поверхности ТИ </w:t>
      </w:r>
      <w:r>
        <w:rPr>
          <w:rFonts w:eastAsia="Times New Roman"/>
          <w:spacing w:val="-1"/>
          <w:sz w:val="28"/>
          <w:szCs w:val="28"/>
        </w:rPr>
        <w:t>должна быть не более 45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°С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(при температуре окружающей среды 25 °С).</w:t>
      </w:r>
    </w:p>
    <w:p w:rsidR="00A811BB" w:rsidRDefault="0082264B">
      <w:pPr>
        <w:shd w:val="clear" w:color="auto" w:fill="FFFFFF"/>
        <w:spacing w:before="19" w:line="490" w:lineRule="exact"/>
        <w:ind w:left="96" w:right="336" w:firstLine="710"/>
        <w:jc w:val="both"/>
      </w:pPr>
      <w:r>
        <w:rPr>
          <w:rFonts w:eastAsia="Times New Roman"/>
          <w:sz w:val="28"/>
          <w:szCs w:val="28"/>
        </w:rPr>
        <w:t>Опытное нанесение изучаемого</w:t>
      </w:r>
      <w:r w:rsidR="000A18D9">
        <w:rPr>
          <w:rFonts w:eastAsia="Times New Roman"/>
          <w:sz w:val="28"/>
          <w:szCs w:val="28"/>
        </w:rPr>
        <w:t xml:space="preserve"> теплоизоляционного материала «А</w:t>
      </w:r>
      <w:r>
        <w:rPr>
          <w:rFonts w:eastAsia="Times New Roman"/>
          <w:sz w:val="28"/>
          <w:szCs w:val="28"/>
        </w:rPr>
        <w:t xml:space="preserve">СТИМ»      показало,   что   данное   значение   температура   на   </w:t>
      </w:r>
      <w:proofErr w:type="gramStart"/>
      <w:r>
        <w:rPr>
          <w:rFonts w:eastAsia="Times New Roman"/>
          <w:sz w:val="28"/>
          <w:szCs w:val="28"/>
        </w:rPr>
        <w:t>внешней</w:t>
      </w:r>
      <w:proofErr w:type="gramEnd"/>
    </w:p>
    <w:p w:rsidR="00A811BB" w:rsidRDefault="00A811BB">
      <w:pPr>
        <w:shd w:val="clear" w:color="auto" w:fill="FFFFFF"/>
        <w:spacing w:before="19" w:line="490" w:lineRule="exact"/>
        <w:ind w:left="96" w:right="336" w:firstLine="710"/>
        <w:jc w:val="both"/>
        <w:sectPr w:rsidR="00A811BB" w:rsidSect="00792C48">
          <w:pgSz w:w="11909" w:h="16834"/>
          <w:pgMar w:top="720" w:right="720" w:bottom="720" w:left="720" w:header="720" w:footer="720" w:gutter="0"/>
          <w:cols w:space="60"/>
          <w:noEndnote/>
        </w:sectPr>
      </w:pPr>
      <w:bookmarkStart w:id="0" w:name="_GoBack"/>
      <w:bookmarkEnd w:id="0"/>
    </w:p>
    <w:p w:rsidR="00A811BB" w:rsidRDefault="0082264B">
      <w:pPr>
        <w:shd w:val="clear" w:color="auto" w:fill="FFFFFF"/>
        <w:spacing w:line="480" w:lineRule="exact"/>
        <w:ind w:left="29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 xml:space="preserve">поверхности ТИ было достигнуто в 4 случаях из 5 (кроме участка короба </w:t>
      </w:r>
      <w:r>
        <w:rPr>
          <w:rFonts w:eastAsia="Times New Roman"/>
          <w:spacing w:val="-5"/>
          <w:sz w:val="30"/>
          <w:szCs w:val="30"/>
        </w:rPr>
        <w:t xml:space="preserve">уходящих газов). Также при сравнении температуры на поверхности </w:t>
      </w:r>
      <w:r>
        <w:rPr>
          <w:rFonts w:eastAsia="Times New Roman"/>
          <w:spacing w:val="-10"/>
          <w:sz w:val="30"/>
          <w:szCs w:val="30"/>
        </w:rPr>
        <w:t xml:space="preserve">исследуемого теплоизоляционного материала и температуры на поверхности </w:t>
      </w:r>
      <w:r>
        <w:rPr>
          <w:rFonts w:eastAsia="Times New Roman"/>
          <w:spacing w:val="-8"/>
          <w:sz w:val="30"/>
          <w:szCs w:val="30"/>
        </w:rPr>
        <w:t xml:space="preserve">контрольного изоляционного слоя видно, что первое значение выше второго </w:t>
      </w:r>
      <w:r>
        <w:rPr>
          <w:rFonts w:eastAsia="Times New Roman"/>
          <w:spacing w:val="-6"/>
          <w:sz w:val="30"/>
          <w:szCs w:val="30"/>
        </w:rPr>
        <w:t xml:space="preserve">в силу объективных причин (изменение температуры теплоносителя от </w:t>
      </w:r>
      <w:r>
        <w:rPr>
          <w:rFonts w:eastAsia="Times New Roman"/>
          <w:spacing w:val="-8"/>
          <w:sz w:val="30"/>
          <w:szCs w:val="30"/>
        </w:rPr>
        <w:t xml:space="preserve">большего значения к </w:t>
      </w:r>
      <w:proofErr w:type="gramStart"/>
      <w:r>
        <w:rPr>
          <w:rFonts w:eastAsia="Times New Roman"/>
          <w:spacing w:val="-8"/>
          <w:sz w:val="30"/>
          <w:szCs w:val="30"/>
        </w:rPr>
        <w:t>меньшему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). При этом следует отметить, что толщина </w:t>
      </w:r>
      <w:r>
        <w:rPr>
          <w:rFonts w:eastAsia="Times New Roman"/>
          <w:spacing w:val="-10"/>
          <w:sz w:val="30"/>
          <w:szCs w:val="30"/>
        </w:rPr>
        <w:t xml:space="preserve">нанесенного слоя исследуемого теплоизоляционного материала была </w:t>
      </w:r>
      <w:r>
        <w:rPr>
          <w:rFonts w:eastAsia="Times New Roman"/>
          <w:spacing w:val="-9"/>
          <w:sz w:val="30"/>
          <w:szCs w:val="30"/>
        </w:rPr>
        <w:t xml:space="preserve">экспериментальной. То есть не было сделано предварительных расчетов, </w:t>
      </w:r>
      <w:r>
        <w:rPr>
          <w:rFonts w:eastAsia="Times New Roman"/>
          <w:spacing w:val="-10"/>
          <w:sz w:val="30"/>
          <w:szCs w:val="30"/>
        </w:rPr>
        <w:t xml:space="preserve">определяющих необходимую толщину ТИ для достижения нормативного параметра. Достижение нормативного значения температуры на поверхности данной изоляции возможно при увеличении её толщины. При проведении </w:t>
      </w:r>
      <w:r>
        <w:rPr>
          <w:rFonts w:eastAsia="Times New Roman"/>
          <w:sz w:val="30"/>
          <w:szCs w:val="30"/>
        </w:rPr>
        <w:t>опробования данной теплоизоляции увеличение слоя ни на одном из участков не производилось.</w:t>
      </w:r>
    </w:p>
    <w:p w:rsidR="00A811BB" w:rsidRDefault="0082264B">
      <w:pPr>
        <w:shd w:val="clear" w:color="auto" w:fill="FFFFFF"/>
        <w:spacing w:line="480" w:lineRule="exact"/>
        <w:ind w:left="19" w:right="19" w:firstLine="701"/>
        <w:jc w:val="both"/>
      </w:pPr>
      <w:r>
        <w:rPr>
          <w:rFonts w:eastAsia="Times New Roman"/>
          <w:spacing w:val="-8"/>
          <w:sz w:val="30"/>
          <w:szCs w:val="30"/>
        </w:rPr>
        <w:t xml:space="preserve">При смене температурного режима на газоходе (останов котла после </w:t>
      </w:r>
      <w:r>
        <w:rPr>
          <w:rFonts w:eastAsia="Times New Roman"/>
          <w:spacing w:val="-10"/>
          <w:sz w:val="30"/>
          <w:szCs w:val="30"/>
        </w:rPr>
        <w:t xml:space="preserve">работы) видимых изменений теплоизоляционного слоя (трещин, отслоения, крошения) не наблюдалось. Нахождение участка газохода, на котором была </w:t>
      </w:r>
      <w:r>
        <w:rPr>
          <w:rFonts w:eastAsia="Times New Roman"/>
          <w:spacing w:val="-9"/>
          <w:sz w:val="30"/>
          <w:szCs w:val="30"/>
        </w:rPr>
        <w:t xml:space="preserve">нанесена ТИ, вблизи дымососа продемонстрировало, что влияние вибрации </w:t>
      </w:r>
      <w:r>
        <w:rPr>
          <w:rFonts w:eastAsia="Times New Roman"/>
          <w:sz w:val="30"/>
          <w:szCs w:val="30"/>
        </w:rPr>
        <w:t>также не повлияло на состояние ТИ.</w:t>
      </w:r>
    </w:p>
    <w:p w:rsidR="00A811BB" w:rsidRDefault="0082264B">
      <w:pPr>
        <w:shd w:val="clear" w:color="auto" w:fill="FFFFFF"/>
        <w:spacing w:before="10" w:line="480" w:lineRule="exact"/>
        <w:ind w:right="29" w:firstLine="710"/>
        <w:jc w:val="both"/>
      </w:pPr>
      <w:r>
        <w:rPr>
          <w:rFonts w:eastAsia="Times New Roman"/>
          <w:spacing w:val="-10"/>
          <w:sz w:val="30"/>
          <w:szCs w:val="30"/>
        </w:rPr>
        <w:t xml:space="preserve">Следует отметить еще ряд декларируемых положительных качеств исследуемого теплоизоляционного материала по сравнению с его аналогами. </w:t>
      </w:r>
      <w:r>
        <w:rPr>
          <w:rFonts w:eastAsia="Times New Roman"/>
          <w:spacing w:val="-3"/>
          <w:sz w:val="30"/>
          <w:szCs w:val="30"/>
        </w:rPr>
        <w:t xml:space="preserve">Поверхность исследуемой ТИ является устойчивой к механическим </w:t>
      </w:r>
      <w:r>
        <w:rPr>
          <w:rFonts w:eastAsia="Times New Roman"/>
          <w:spacing w:val="-8"/>
          <w:sz w:val="30"/>
          <w:szCs w:val="30"/>
        </w:rPr>
        <w:t xml:space="preserve">воздействиям (царапин от острых предметов не остается, целостность изоляционного слоя не нарушается), к воздействиям водной среды </w:t>
      </w:r>
      <w:r>
        <w:rPr>
          <w:rFonts w:eastAsia="Times New Roman"/>
          <w:sz w:val="30"/>
          <w:szCs w:val="30"/>
        </w:rPr>
        <w:t xml:space="preserve">(гидроизоляционные характеристики при этом не ухудшаются). </w:t>
      </w:r>
      <w:r>
        <w:rPr>
          <w:rFonts w:eastAsia="Times New Roman"/>
          <w:spacing w:val="-5"/>
          <w:sz w:val="30"/>
          <w:szCs w:val="30"/>
        </w:rPr>
        <w:t xml:space="preserve">Исследуемый изоляционный материал декларируется как экологически </w:t>
      </w:r>
      <w:r>
        <w:rPr>
          <w:rFonts w:eastAsia="Times New Roman"/>
          <w:sz w:val="30"/>
          <w:szCs w:val="30"/>
        </w:rPr>
        <w:t xml:space="preserve">чистый, то есть, как соответствующий п.4.2. СНиП 41-03-2003. Подтверждение данного соответствия может быть получено после </w:t>
      </w:r>
      <w:r>
        <w:rPr>
          <w:rFonts w:eastAsia="Times New Roman"/>
          <w:spacing w:val="-9"/>
          <w:sz w:val="30"/>
          <w:szCs w:val="30"/>
        </w:rPr>
        <w:t xml:space="preserve">проведения специальных испытаний специализированной организацией с </w:t>
      </w:r>
      <w:r>
        <w:rPr>
          <w:rFonts w:eastAsia="Times New Roman"/>
          <w:sz w:val="30"/>
          <w:szCs w:val="30"/>
        </w:rPr>
        <w:t>выдачей заключения.</w:t>
      </w:r>
    </w:p>
    <w:p w:rsidR="00A811BB" w:rsidRDefault="00A811BB">
      <w:pPr>
        <w:shd w:val="clear" w:color="auto" w:fill="FFFFFF"/>
        <w:spacing w:before="10" w:line="480" w:lineRule="exact"/>
        <w:ind w:right="29" w:firstLine="710"/>
        <w:jc w:val="both"/>
        <w:sectPr w:rsidR="00A811BB" w:rsidSect="00792C48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A811BB" w:rsidRDefault="0082264B">
      <w:pPr>
        <w:shd w:val="clear" w:color="auto" w:fill="FFFFFF"/>
        <w:spacing w:line="480" w:lineRule="exact"/>
        <w:ind w:left="48" w:firstLine="691"/>
        <w:jc w:val="both"/>
      </w:pPr>
      <w:r>
        <w:rPr>
          <w:rFonts w:eastAsia="Times New Roman"/>
          <w:sz w:val="28"/>
          <w:szCs w:val="28"/>
        </w:rPr>
        <w:lastRenderedPageBreak/>
        <w:t xml:space="preserve">Также следует отметить, что толщина нанесенной ТИ «АСТИМ» с учётом условий её работы может быть меньше толщины контрольного теплоизоляционного слоя. Поэтому при замене контрольного </w:t>
      </w:r>
      <w:r>
        <w:rPr>
          <w:rFonts w:eastAsia="Times New Roman"/>
          <w:spacing w:val="-1"/>
          <w:sz w:val="28"/>
          <w:szCs w:val="28"/>
        </w:rPr>
        <w:t xml:space="preserve">теплоизоляционного слоя на «АСТИМ» может произойти снижение нагрузки на опоры, так как </w:t>
      </w:r>
      <w:proofErr w:type="gramStart"/>
      <w:r>
        <w:rPr>
          <w:rFonts w:eastAsia="Times New Roman"/>
          <w:spacing w:val="-1"/>
          <w:sz w:val="28"/>
          <w:szCs w:val="28"/>
        </w:rPr>
        <w:t>последний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состоит из полых микросфер и имеет плотность готового изделия, допустимую при </w:t>
      </w:r>
      <w:proofErr w:type="spellStart"/>
      <w:r>
        <w:rPr>
          <w:rFonts w:eastAsia="Times New Roman"/>
          <w:spacing w:val="-1"/>
          <w:sz w:val="28"/>
          <w:szCs w:val="28"/>
        </w:rPr>
        <w:t>бесканалыюй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прокладке трубопроводов.</w:t>
      </w:r>
    </w:p>
    <w:p w:rsidR="00A811BB" w:rsidRDefault="0082264B">
      <w:pPr>
        <w:shd w:val="clear" w:color="auto" w:fill="FFFFFF"/>
        <w:spacing w:before="624"/>
        <w:ind w:left="749"/>
      </w:pPr>
      <w:r>
        <w:rPr>
          <w:rFonts w:eastAsia="Times New Roman"/>
          <w:sz w:val="28"/>
          <w:szCs w:val="28"/>
        </w:rPr>
        <w:t>Выводы</w:t>
      </w:r>
    </w:p>
    <w:p w:rsidR="00A811BB" w:rsidRDefault="0082264B">
      <w:pPr>
        <w:shd w:val="clear" w:color="auto" w:fill="FFFFFF"/>
        <w:spacing w:before="509" w:line="480" w:lineRule="exact"/>
        <w:ind w:left="19" w:right="19" w:firstLine="701"/>
        <w:jc w:val="both"/>
      </w:pPr>
      <w:r>
        <w:rPr>
          <w:rFonts w:eastAsia="Times New Roman"/>
          <w:sz w:val="28"/>
          <w:szCs w:val="28"/>
        </w:rPr>
        <w:t xml:space="preserve">Предлагаемый алюмосиликатный теплоизоляционный материал «АСТИМ» после проведения натурных испытаний в течение длительного срока, а также после проведения специальных испытаний специализированной организацией с выдачей положительного заключения можно будет рассматривать для применения в условиях ТЭС для </w:t>
      </w:r>
      <w:r>
        <w:rPr>
          <w:rFonts w:eastAsia="Times New Roman"/>
          <w:spacing w:val="-1"/>
          <w:sz w:val="28"/>
          <w:szCs w:val="28"/>
        </w:rPr>
        <w:t xml:space="preserve">теплозащиты газоходов (коробов уходящих газов), трубопроводов тепловых </w:t>
      </w:r>
      <w:r>
        <w:rPr>
          <w:rFonts w:eastAsia="Times New Roman"/>
          <w:sz w:val="28"/>
          <w:szCs w:val="28"/>
        </w:rPr>
        <w:t>сетей. Однако следует учесть, что для элементов оборудования и трубопроводов, требующих в процессе эксплуатации систематического наблюдения, следует предусматривать сборно-разборные съемные теплоизоляционные конструкции из данного материала,</w:t>
      </w:r>
    </w:p>
    <w:p w:rsidR="00A811BB" w:rsidRDefault="0082264B">
      <w:pPr>
        <w:shd w:val="clear" w:color="auto" w:fill="FFFFFF"/>
        <w:spacing w:before="1085" w:after="134"/>
        <w:ind w:left="19"/>
      </w:pPr>
      <w:r>
        <w:rPr>
          <w:rFonts w:eastAsia="Times New Roman"/>
          <w:spacing w:val="-12"/>
          <w:sz w:val="30"/>
          <w:szCs w:val="30"/>
        </w:rPr>
        <w:t>Зам. гл. инженера по эксплуатации и промышленной безопасности</w:t>
      </w:r>
    </w:p>
    <w:p w:rsidR="00A811BB" w:rsidRDefault="00A811BB">
      <w:pPr>
        <w:shd w:val="clear" w:color="auto" w:fill="FFFFFF"/>
        <w:spacing w:before="1085" w:after="134"/>
        <w:ind w:left="19"/>
        <w:sectPr w:rsidR="00A811BB" w:rsidSect="00792C48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A811BB" w:rsidRDefault="0082264B">
      <w:pPr>
        <w:framePr w:h="2102" w:hSpace="38" w:wrap="notBeside" w:vAnchor="text" w:hAnchor="margin" w:x="4052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8280DB" wp14:editId="10961380">
            <wp:extent cx="17526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BB" w:rsidRDefault="0082264B">
      <w:pPr>
        <w:framePr w:h="1171" w:hSpace="38" w:wrap="auto" w:vAnchor="text" w:hAnchor="margin" w:x="2871" w:y="229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76C2FB" wp14:editId="2F22FAD7">
            <wp:extent cx="21907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BB" w:rsidRDefault="0082264B" w:rsidP="006B6CC1">
      <w:pPr>
        <w:framePr w:w="4967" w:h="355" w:hRule="exact" w:hSpace="38" w:wrap="notBeside" w:vAnchor="text" w:hAnchor="margin" w:x="20" w:y="489"/>
        <w:shd w:val="clear" w:color="auto" w:fill="FFFFFF"/>
      </w:pPr>
      <w:r>
        <w:rPr>
          <w:rFonts w:eastAsia="Times New Roman"/>
          <w:spacing w:val="-12"/>
          <w:sz w:val="30"/>
          <w:szCs w:val="30"/>
        </w:rPr>
        <w:t>«</w:t>
      </w:r>
      <w:proofErr w:type="spellStart"/>
      <w:r>
        <w:rPr>
          <w:rFonts w:eastAsia="Times New Roman"/>
          <w:spacing w:val="-12"/>
          <w:sz w:val="30"/>
          <w:szCs w:val="30"/>
        </w:rPr>
        <w:t>Черепетская</w:t>
      </w:r>
      <w:proofErr w:type="spellEnd"/>
      <w:r>
        <w:rPr>
          <w:rFonts w:eastAsia="Times New Roman"/>
          <w:spacing w:val="-12"/>
          <w:sz w:val="30"/>
          <w:szCs w:val="30"/>
        </w:rPr>
        <w:t xml:space="preserve"> ГРЭС им. Д.Г. </w:t>
      </w:r>
      <w:proofErr w:type="spellStart"/>
      <w:r>
        <w:rPr>
          <w:rFonts w:eastAsia="Times New Roman"/>
          <w:spacing w:val="-12"/>
          <w:sz w:val="30"/>
          <w:szCs w:val="30"/>
        </w:rPr>
        <w:t>Жимерина</w:t>
      </w:r>
      <w:proofErr w:type="spellEnd"/>
      <w:r>
        <w:rPr>
          <w:rFonts w:eastAsia="Times New Roman"/>
          <w:spacing w:val="-12"/>
          <w:sz w:val="30"/>
          <w:szCs w:val="30"/>
        </w:rPr>
        <w:t>»</w:t>
      </w:r>
    </w:p>
    <w:p w:rsidR="00A811BB" w:rsidRDefault="0082264B">
      <w:pPr>
        <w:shd w:val="clear" w:color="auto" w:fill="FFFFFF"/>
        <w:ind w:left="29"/>
      </w:pPr>
      <w:r>
        <w:rPr>
          <w:rFonts w:eastAsia="Times New Roman"/>
          <w:spacing w:val="-13"/>
          <w:sz w:val="30"/>
          <w:szCs w:val="30"/>
        </w:rPr>
        <w:lastRenderedPageBreak/>
        <w:t>филиала ОАО «ОГК-3»</w:t>
      </w:r>
    </w:p>
    <w:p w:rsidR="00A811BB" w:rsidRDefault="0082264B">
      <w:pPr>
        <w:shd w:val="clear" w:color="auto" w:fill="FFFFFF"/>
        <w:spacing w:before="115" w:line="979" w:lineRule="exact"/>
        <w:ind w:left="19"/>
      </w:pPr>
      <w:r>
        <w:rPr>
          <w:rFonts w:eastAsia="Times New Roman"/>
          <w:sz w:val="28"/>
          <w:szCs w:val="28"/>
        </w:rPr>
        <w:t xml:space="preserve">Начальник ПТО </w:t>
      </w:r>
      <w:proofErr w:type="spellStart"/>
      <w:r>
        <w:rPr>
          <w:rFonts w:eastAsia="Times New Roman"/>
          <w:spacing w:val="-2"/>
          <w:sz w:val="28"/>
          <w:szCs w:val="28"/>
        </w:rPr>
        <w:t>И.о</w:t>
      </w:r>
      <w:proofErr w:type="spellEnd"/>
      <w:r>
        <w:rPr>
          <w:rFonts w:eastAsia="Times New Roman"/>
          <w:spacing w:val="-2"/>
          <w:sz w:val="28"/>
          <w:szCs w:val="28"/>
        </w:rPr>
        <w:t>. начальника КГЦ</w:t>
      </w:r>
    </w:p>
    <w:p w:rsidR="00A811BB" w:rsidRDefault="0082264B">
      <w:pPr>
        <w:shd w:val="clear" w:color="auto" w:fill="FFFFFF"/>
        <w:spacing w:before="269" w:line="355" w:lineRule="exact"/>
        <w:ind w:right="1075"/>
      </w:pPr>
      <w:r>
        <w:rPr>
          <w:rFonts w:eastAsia="Times New Roman"/>
          <w:spacing w:val="-2"/>
        </w:rPr>
        <w:t xml:space="preserve">Исп. Пахомова С.Л. </w:t>
      </w:r>
      <w:r>
        <w:rPr>
          <w:rFonts w:eastAsia="Times New Roman"/>
          <w:spacing w:val="-1"/>
        </w:rPr>
        <w:t>Тел. (48763)5-27-72</w:t>
      </w:r>
    </w:p>
    <w:p w:rsidR="00A811BB" w:rsidRDefault="0082264B">
      <w:pPr>
        <w:shd w:val="clear" w:color="auto" w:fill="FFFFFF"/>
        <w:spacing w:before="470"/>
        <w:ind w:left="29"/>
      </w:pPr>
      <w:r>
        <w:br w:type="column"/>
      </w:r>
      <w:r>
        <w:rPr>
          <w:rFonts w:eastAsia="Times New Roman"/>
          <w:spacing w:val="-12"/>
          <w:sz w:val="30"/>
          <w:szCs w:val="30"/>
        </w:rPr>
        <w:lastRenderedPageBreak/>
        <w:t>В.П. Чернов</w:t>
      </w:r>
    </w:p>
    <w:p w:rsidR="00A811BB" w:rsidRDefault="0082264B">
      <w:pPr>
        <w:shd w:val="clear" w:color="auto" w:fill="FFFFFF"/>
        <w:spacing w:before="653"/>
      </w:pPr>
      <w:r>
        <w:rPr>
          <w:rFonts w:eastAsia="Times New Roman"/>
          <w:spacing w:val="-3"/>
          <w:sz w:val="28"/>
          <w:szCs w:val="28"/>
        </w:rPr>
        <w:t xml:space="preserve">Д.В. </w:t>
      </w:r>
      <w:proofErr w:type="spellStart"/>
      <w:r>
        <w:rPr>
          <w:rFonts w:eastAsia="Times New Roman"/>
          <w:spacing w:val="-3"/>
          <w:sz w:val="28"/>
          <w:szCs w:val="28"/>
        </w:rPr>
        <w:t>Кургузов</w:t>
      </w:r>
      <w:proofErr w:type="spellEnd"/>
    </w:p>
    <w:p w:rsidR="0082264B" w:rsidRDefault="0082264B">
      <w:pPr>
        <w:shd w:val="clear" w:color="auto" w:fill="FFFFFF"/>
        <w:spacing w:before="653"/>
        <w:ind w:left="38"/>
      </w:pPr>
      <w:r>
        <w:rPr>
          <w:rFonts w:eastAsia="Times New Roman"/>
          <w:spacing w:val="-2"/>
          <w:sz w:val="28"/>
          <w:szCs w:val="28"/>
        </w:rPr>
        <w:t xml:space="preserve">А.А. </w:t>
      </w:r>
      <w:proofErr w:type="spellStart"/>
      <w:r>
        <w:rPr>
          <w:rFonts w:eastAsia="Times New Roman"/>
          <w:spacing w:val="-2"/>
          <w:sz w:val="28"/>
          <w:szCs w:val="28"/>
        </w:rPr>
        <w:t>Картышов</w:t>
      </w:r>
      <w:proofErr w:type="spellEnd"/>
    </w:p>
    <w:sectPr w:rsidR="0082264B" w:rsidSect="00792C48">
      <w:type w:val="continuous"/>
      <w:pgSz w:w="11909" w:h="16834"/>
      <w:pgMar w:top="720" w:right="720" w:bottom="720" w:left="720" w:header="720" w:footer="720" w:gutter="0"/>
      <w:cols w:num="2" w:space="720" w:equalWidth="0">
        <w:col w:w="3574" w:space="4512"/>
        <w:col w:w="23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A18D9"/>
    <w:rsid w:val="006B6CC1"/>
    <w:rsid w:val="00792C48"/>
    <w:rsid w:val="0082264B"/>
    <w:rsid w:val="00A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1</dc:creator>
  <cp:lastModifiedBy>VIKTOR 1</cp:lastModifiedBy>
  <cp:revision>6</cp:revision>
  <dcterms:created xsi:type="dcterms:W3CDTF">2011-05-05T14:39:00Z</dcterms:created>
  <dcterms:modified xsi:type="dcterms:W3CDTF">2011-05-06T09:32:00Z</dcterms:modified>
</cp:coreProperties>
</file>